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57" w:rsidRPr="00EC54AC" w:rsidRDefault="007D1B55" w:rsidP="006A6557">
      <w:pPr>
        <w:jc w:val="center"/>
        <w:rPr>
          <w:b/>
          <w:szCs w:val="24"/>
        </w:rPr>
      </w:pPr>
      <w:r w:rsidRPr="00EC54AC">
        <w:rPr>
          <w:b/>
          <w:szCs w:val="24"/>
        </w:rPr>
        <w:t>TITLE:</w:t>
      </w:r>
    </w:p>
    <w:p w:rsidR="00753FA3" w:rsidRDefault="00753FA3" w:rsidP="00753FA3">
      <w:pPr>
        <w:jc w:val="center"/>
        <w:rPr>
          <w:szCs w:val="24"/>
        </w:rPr>
      </w:pPr>
      <w:r>
        <w:rPr>
          <w:szCs w:val="24"/>
        </w:rPr>
        <w:t>Leadership, more or less?</w:t>
      </w:r>
    </w:p>
    <w:p w:rsidR="00766678" w:rsidRPr="00EC54AC" w:rsidRDefault="00766678" w:rsidP="00753FA3">
      <w:pPr>
        <w:jc w:val="center"/>
        <w:rPr>
          <w:szCs w:val="24"/>
        </w:rPr>
      </w:pPr>
      <w:r>
        <w:rPr>
          <w:szCs w:val="24"/>
        </w:rPr>
        <w:t xml:space="preserve"> A processual</w:t>
      </w:r>
      <w:r w:rsidR="00A01881">
        <w:rPr>
          <w:szCs w:val="24"/>
        </w:rPr>
        <w:t>, communication</w:t>
      </w:r>
      <w:r w:rsidR="00865FC5">
        <w:rPr>
          <w:szCs w:val="24"/>
        </w:rPr>
        <w:t xml:space="preserve"> perspective on the </w:t>
      </w:r>
      <w:r>
        <w:rPr>
          <w:szCs w:val="24"/>
        </w:rPr>
        <w:t>role of agency in leadership theory</w:t>
      </w:r>
    </w:p>
    <w:p w:rsidR="00431BD0" w:rsidRPr="00EC54AC" w:rsidRDefault="00431BD0" w:rsidP="007D1B55">
      <w:pPr>
        <w:ind w:firstLine="0"/>
        <w:rPr>
          <w:b/>
          <w:szCs w:val="24"/>
        </w:rPr>
      </w:pPr>
      <w:r w:rsidRPr="00EC54AC">
        <w:rPr>
          <w:b/>
          <w:szCs w:val="24"/>
        </w:rPr>
        <w:t>ABSTRACT</w:t>
      </w:r>
    </w:p>
    <w:p w:rsidR="00863F88" w:rsidRPr="00EC54AC" w:rsidRDefault="00863F88" w:rsidP="00863F88">
      <w:pPr>
        <w:rPr>
          <w:szCs w:val="24"/>
        </w:rPr>
      </w:pPr>
      <w:r w:rsidRPr="00EC54AC">
        <w:rPr>
          <w:szCs w:val="24"/>
        </w:rPr>
        <w:t xml:space="preserve">‘More’ or ‘better’ leadership remains a popular panacea for </w:t>
      </w:r>
      <w:r w:rsidR="00A6389D" w:rsidRPr="00EC54AC">
        <w:rPr>
          <w:szCs w:val="24"/>
        </w:rPr>
        <w:t xml:space="preserve">business failure, </w:t>
      </w:r>
      <w:r w:rsidRPr="00EC54AC">
        <w:rPr>
          <w:szCs w:val="24"/>
        </w:rPr>
        <w:t>climate change, educational underachievement and myriad other world problems. Yet there has been a growing concern that traditional approaches to the subject have naturalised oppressive power relationships</w:t>
      </w:r>
      <w:r w:rsidR="00FC7E38" w:rsidRPr="00EC54AC">
        <w:rPr>
          <w:szCs w:val="24"/>
        </w:rPr>
        <w:t>, particularly</w:t>
      </w:r>
      <w:r w:rsidRPr="00EC54AC">
        <w:rPr>
          <w:szCs w:val="24"/>
        </w:rPr>
        <w:t xml:space="preserve"> in the workplace. Scholars have therefore put more stress on the creative contribution of ‘followers’ as co-creators of organisational reality. </w:t>
      </w:r>
      <w:r w:rsidR="00766678">
        <w:rPr>
          <w:szCs w:val="24"/>
        </w:rPr>
        <w:t xml:space="preserve">It is now </w:t>
      </w:r>
      <w:r w:rsidR="00865FC5">
        <w:rPr>
          <w:szCs w:val="24"/>
        </w:rPr>
        <w:t>normal</w:t>
      </w:r>
      <w:r w:rsidR="00766678">
        <w:rPr>
          <w:szCs w:val="24"/>
        </w:rPr>
        <w:t xml:space="preserve"> to find calls for shared leade</w:t>
      </w:r>
      <w:r w:rsidR="00951979">
        <w:rPr>
          <w:szCs w:val="24"/>
        </w:rPr>
        <w:t xml:space="preserve">rship, less leadership, or </w:t>
      </w:r>
      <w:r w:rsidR="00766678">
        <w:rPr>
          <w:szCs w:val="24"/>
        </w:rPr>
        <w:t xml:space="preserve">no leadership. </w:t>
      </w:r>
      <w:r w:rsidRPr="00EC54AC">
        <w:rPr>
          <w:szCs w:val="24"/>
        </w:rPr>
        <w:t>This paper argues that even when couched in emancipatory terms</w:t>
      </w:r>
      <w:r w:rsidR="007635CF" w:rsidRPr="00EC54AC">
        <w:rPr>
          <w:szCs w:val="24"/>
        </w:rPr>
        <w:t xml:space="preserve"> many of</w:t>
      </w:r>
      <w:r w:rsidRPr="00EC54AC">
        <w:rPr>
          <w:szCs w:val="24"/>
        </w:rPr>
        <w:t xml:space="preserve"> </w:t>
      </w:r>
      <w:r w:rsidR="009A185A" w:rsidRPr="00EC54AC">
        <w:rPr>
          <w:szCs w:val="24"/>
        </w:rPr>
        <w:t>these perspectives still tend to</w:t>
      </w:r>
      <w:r w:rsidR="00865FC5">
        <w:rPr>
          <w:szCs w:val="24"/>
        </w:rPr>
        <w:t xml:space="preserve"> diminish the contribution of </w:t>
      </w:r>
      <w:r w:rsidRPr="00EC54AC">
        <w:rPr>
          <w:szCs w:val="24"/>
        </w:rPr>
        <w:t>organisational actors</w:t>
      </w:r>
      <w:r w:rsidR="00865FC5">
        <w:rPr>
          <w:szCs w:val="24"/>
        </w:rPr>
        <w:t xml:space="preserve"> who do not occupy formal leadership roles</w:t>
      </w:r>
      <w:r w:rsidRPr="00EC54AC">
        <w:rPr>
          <w:szCs w:val="24"/>
        </w:rPr>
        <w:t>. Communication and process theories of organisation are employed to suggest that leadership could be more usefully envisaged as those practices which see leaders occupying transitory roles within fluid social structures, in which there is no essence of leadership apart from the discursive constructions of organisational actors, and in which the facilitation of disagreement and dissent holds the same importance as a traditional stress on the achievement of cohesion and agreement.</w:t>
      </w:r>
    </w:p>
    <w:p w:rsidR="00431BD0" w:rsidRPr="00EC54AC" w:rsidRDefault="008636A8" w:rsidP="00431BD0">
      <w:pPr>
        <w:ind w:firstLine="0"/>
        <w:rPr>
          <w:szCs w:val="24"/>
        </w:rPr>
      </w:pPr>
      <w:r w:rsidRPr="008636A8">
        <w:rPr>
          <w:b/>
          <w:szCs w:val="24"/>
        </w:rPr>
        <w:t>KEWORDS:</w:t>
      </w:r>
      <w:r>
        <w:rPr>
          <w:szCs w:val="24"/>
        </w:rPr>
        <w:t xml:space="preserve"> </w:t>
      </w:r>
      <w:r w:rsidR="00F416B9">
        <w:rPr>
          <w:szCs w:val="24"/>
        </w:rPr>
        <w:t>Transformational leadership; followership; p</w:t>
      </w:r>
      <w:r>
        <w:rPr>
          <w:szCs w:val="24"/>
        </w:rPr>
        <w:t xml:space="preserve">rocess theory; </w:t>
      </w:r>
      <w:r w:rsidR="00F416B9">
        <w:rPr>
          <w:szCs w:val="24"/>
        </w:rPr>
        <w:t>communication</w:t>
      </w:r>
    </w:p>
    <w:p w:rsidR="00B64F9E" w:rsidRPr="00EC54AC" w:rsidRDefault="00B64F9E" w:rsidP="00431BD0">
      <w:pPr>
        <w:ind w:firstLine="0"/>
        <w:rPr>
          <w:b/>
          <w:szCs w:val="24"/>
        </w:rPr>
      </w:pPr>
    </w:p>
    <w:p w:rsidR="00863F88" w:rsidRPr="00EC54AC" w:rsidRDefault="00863F88">
      <w:pPr>
        <w:rPr>
          <w:b/>
          <w:szCs w:val="24"/>
        </w:rPr>
      </w:pPr>
      <w:r w:rsidRPr="00EC54AC">
        <w:rPr>
          <w:b/>
          <w:szCs w:val="24"/>
        </w:rPr>
        <w:br w:type="page"/>
      </w:r>
    </w:p>
    <w:p w:rsidR="00431BD0" w:rsidRPr="00EC54AC" w:rsidRDefault="00431BD0" w:rsidP="00431BD0">
      <w:pPr>
        <w:ind w:firstLine="0"/>
        <w:rPr>
          <w:szCs w:val="24"/>
        </w:rPr>
      </w:pPr>
      <w:r w:rsidRPr="00EC54AC">
        <w:rPr>
          <w:b/>
          <w:szCs w:val="24"/>
        </w:rPr>
        <w:lastRenderedPageBreak/>
        <w:t>INTRODUCTION</w:t>
      </w:r>
    </w:p>
    <w:p w:rsidR="000F29DD" w:rsidRPr="00EC54AC" w:rsidRDefault="001C4A3F" w:rsidP="007635CF">
      <w:pPr>
        <w:rPr>
          <w:szCs w:val="24"/>
        </w:rPr>
      </w:pPr>
      <w:r>
        <w:rPr>
          <w:szCs w:val="24"/>
        </w:rPr>
        <w:t xml:space="preserve">Leadership has been </w:t>
      </w:r>
      <w:r w:rsidR="00B41D07">
        <w:rPr>
          <w:szCs w:val="24"/>
        </w:rPr>
        <w:t>extolled</w:t>
      </w:r>
      <w:r w:rsidR="00431BD0" w:rsidRPr="00EC54AC">
        <w:rPr>
          <w:szCs w:val="24"/>
        </w:rPr>
        <w:t xml:space="preserve"> as ‘the’ solution to competitive disadvantage and the need for further eco</w:t>
      </w:r>
      <w:r w:rsidR="000B3713">
        <w:rPr>
          <w:szCs w:val="24"/>
        </w:rPr>
        <w:t xml:space="preserve">nomic growth for many years. </w:t>
      </w:r>
      <w:r w:rsidR="00431BD0" w:rsidRPr="00EC54AC">
        <w:rPr>
          <w:szCs w:val="24"/>
        </w:rPr>
        <w:t xml:space="preserve">Rather than </w:t>
      </w:r>
      <w:r w:rsidR="00535281" w:rsidRPr="00EC54AC">
        <w:rPr>
          <w:szCs w:val="24"/>
        </w:rPr>
        <w:t>‘the Great Recession’</w:t>
      </w:r>
      <w:r w:rsidR="00431BD0" w:rsidRPr="00EC54AC">
        <w:rPr>
          <w:szCs w:val="24"/>
        </w:rPr>
        <w:t xml:space="preserve"> calling such notions into question, it largely continues to be assumed that ‘better’ or more refined models of leadership are needed to enable renewed growth and prosperity</w:t>
      </w:r>
      <w:r w:rsidR="008F2A98" w:rsidRPr="00EC54AC">
        <w:rPr>
          <w:szCs w:val="24"/>
        </w:rPr>
        <w:t xml:space="preserve">. </w:t>
      </w:r>
      <w:r w:rsidR="00244F50">
        <w:rPr>
          <w:szCs w:val="24"/>
        </w:rPr>
        <w:t xml:space="preserve">Some scholars, recognising the limitations of previous approaches, have stressed the importance of ‘good’ followership as well as ‘good’ leadership. </w:t>
      </w:r>
      <w:r w:rsidR="00431BD0" w:rsidRPr="00EC54AC">
        <w:rPr>
          <w:szCs w:val="24"/>
        </w:rPr>
        <w:t>This paper takes a more critical approach. It suggests that leader</w:t>
      </w:r>
      <w:r w:rsidR="004A55BE" w:rsidRPr="00EC54AC">
        <w:rPr>
          <w:szCs w:val="24"/>
        </w:rPr>
        <w:t xml:space="preserve">ship, as </w:t>
      </w:r>
      <w:r w:rsidR="000F29DD" w:rsidRPr="00EC54AC">
        <w:rPr>
          <w:szCs w:val="24"/>
        </w:rPr>
        <w:t>widely</w:t>
      </w:r>
      <w:r w:rsidR="004A55BE" w:rsidRPr="00EC54AC">
        <w:rPr>
          <w:szCs w:val="24"/>
        </w:rPr>
        <w:t xml:space="preserve"> envisaged</w:t>
      </w:r>
      <w:r w:rsidR="00431BD0" w:rsidRPr="00EC54AC">
        <w:rPr>
          <w:szCs w:val="24"/>
        </w:rPr>
        <w:t>, is a key p</w:t>
      </w:r>
      <w:r>
        <w:rPr>
          <w:szCs w:val="24"/>
        </w:rPr>
        <w:t>art of the problems we now face</w:t>
      </w:r>
      <w:r w:rsidR="00431BD0" w:rsidRPr="00EC54AC">
        <w:rPr>
          <w:szCs w:val="24"/>
        </w:rPr>
        <w:t xml:space="preserve"> rather than the solution. </w:t>
      </w:r>
      <w:r>
        <w:rPr>
          <w:szCs w:val="24"/>
        </w:rPr>
        <w:t>The widespread</w:t>
      </w:r>
      <w:r w:rsidR="00431BD0" w:rsidRPr="00EC54AC">
        <w:rPr>
          <w:szCs w:val="24"/>
        </w:rPr>
        <w:t xml:space="preserve"> faith in such leadership may be viewed as another instance of ‘The God That Failed.’</w:t>
      </w:r>
      <w:r w:rsidR="00431BD0" w:rsidRPr="00EC54AC">
        <w:rPr>
          <w:rStyle w:val="FootnoteReference"/>
          <w:szCs w:val="24"/>
        </w:rPr>
        <w:footnoteReference w:id="1"/>
      </w:r>
      <w:r w:rsidR="00431BD0" w:rsidRPr="00EC54AC">
        <w:rPr>
          <w:szCs w:val="24"/>
        </w:rPr>
        <w:t xml:space="preserve"> Drawing on process (Langley and Tsoukas, 2010) and communication (</w:t>
      </w:r>
      <w:r w:rsidR="00431BD0" w:rsidRPr="00EC54AC">
        <w:rPr>
          <w:color w:val="000000"/>
          <w:szCs w:val="24"/>
        </w:rPr>
        <w:t>Putnam and Nicotera, 2009</w:t>
      </w:r>
      <w:r w:rsidR="00431BD0" w:rsidRPr="00EC54AC">
        <w:rPr>
          <w:szCs w:val="24"/>
        </w:rPr>
        <w:t xml:space="preserve">) based theories of </w:t>
      </w:r>
      <w:proofErr w:type="gramStart"/>
      <w:r w:rsidR="00431BD0" w:rsidRPr="00EC54AC">
        <w:rPr>
          <w:szCs w:val="24"/>
        </w:rPr>
        <w:t>organisation,</w:t>
      </w:r>
      <w:proofErr w:type="gramEnd"/>
      <w:r w:rsidR="00431BD0" w:rsidRPr="00EC54AC">
        <w:rPr>
          <w:szCs w:val="24"/>
        </w:rPr>
        <w:t xml:space="preserve"> it challenges dominant frames of reference within the debates about leadership. In particular, I argue that transformational leadership</w:t>
      </w:r>
      <w:r>
        <w:rPr>
          <w:szCs w:val="24"/>
        </w:rPr>
        <w:t xml:space="preserve"> theory</w:t>
      </w:r>
      <w:r w:rsidR="00431BD0" w:rsidRPr="00EC54AC">
        <w:rPr>
          <w:szCs w:val="24"/>
        </w:rPr>
        <w:t xml:space="preserve"> (Bass and </w:t>
      </w:r>
      <w:proofErr w:type="spellStart"/>
      <w:r w:rsidR="00431BD0" w:rsidRPr="00EC54AC">
        <w:rPr>
          <w:szCs w:val="24"/>
        </w:rPr>
        <w:t>Riggio</w:t>
      </w:r>
      <w:proofErr w:type="spellEnd"/>
      <w:r w:rsidR="00431BD0" w:rsidRPr="00EC54AC">
        <w:rPr>
          <w:szCs w:val="24"/>
        </w:rPr>
        <w:t xml:space="preserve">, 2006), </w:t>
      </w:r>
      <w:r>
        <w:rPr>
          <w:szCs w:val="24"/>
        </w:rPr>
        <w:t>widely regarded as the dominant approach within leadership studies over several decades, suffers</w:t>
      </w:r>
      <w:r w:rsidR="00431BD0" w:rsidRPr="00EC54AC">
        <w:rPr>
          <w:szCs w:val="24"/>
        </w:rPr>
        <w:t xml:space="preserve"> from an implicit model that puts ‘the leader’ at the centre of more or less solid hierarchies and stable networks in which greater agency is attached to the leader than to followers.</w:t>
      </w:r>
      <w:r w:rsidR="007635CF" w:rsidRPr="00EC54AC">
        <w:rPr>
          <w:szCs w:val="24"/>
        </w:rPr>
        <w:t xml:space="preserve"> </w:t>
      </w:r>
      <w:r w:rsidR="00244F50">
        <w:rPr>
          <w:szCs w:val="24"/>
        </w:rPr>
        <w:t>Functionalist perspectives on followership have not overcome this problem.</w:t>
      </w:r>
    </w:p>
    <w:p w:rsidR="00431BD0" w:rsidRPr="00EC54AC" w:rsidRDefault="007635CF" w:rsidP="007635CF">
      <w:pPr>
        <w:rPr>
          <w:szCs w:val="24"/>
        </w:rPr>
      </w:pPr>
      <w:r w:rsidRPr="00EC54AC">
        <w:rPr>
          <w:szCs w:val="24"/>
        </w:rPr>
        <w:t>Agency is defined here as the capacity to take action. A crucial aspect of such capacity is the actor’s sense of both their own power and that of others (Stones, 2005).</w:t>
      </w:r>
      <w:r w:rsidR="00F842C7" w:rsidRPr="00EC54AC">
        <w:rPr>
          <w:szCs w:val="24"/>
        </w:rPr>
        <w:t xml:space="preserve"> </w:t>
      </w:r>
      <w:r w:rsidR="005A1B45" w:rsidRPr="00EC54AC">
        <w:rPr>
          <w:szCs w:val="24"/>
        </w:rPr>
        <w:t xml:space="preserve">When power is mobilised </w:t>
      </w:r>
      <w:r w:rsidR="00A01881">
        <w:rPr>
          <w:szCs w:val="24"/>
        </w:rPr>
        <w:t>for action</w:t>
      </w:r>
      <w:r w:rsidR="005A1B45" w:rsidRPr="00EC54AC">
        <w:rPr>
          <w:szCs w:val="24"/>
        </w:rPr>
        <w:t>, it is a reflection of a deeper power that is embedded in the identities to which organisationa</w:t>
      </w:r>
      <w:r w:rsidR="00A01881">
        <w:rPr>
          <w:szCs w:val="24"/>
        </w:rPr>
        <w:t>l actors subscribe</w:t>
      </w:r>
      <w:r w:rsidR="005A1B45" w:rsidRPr="00EC54AC">
        <w:rPr>
          <w:szCs w:val="24"/>
        </w:rPr>
        <w:t xml:space="preserve">, and </w:t>
      </w:r>
      <w:r w:rsidR="000F29DD" w:rsidRPr="00EC54AC">
        <w:rPr>
          <w:szCs w:val="24"/>
        </w:rPr>
        <w:t xml:space="preserve">in </w:t>
      </w:r>
      <w:r w:rsidR="005A1B45" w:rsidRPr="00EC54AC">
        <w:rPr>
          <w:szCs w:val="24"/>
        </w:rPr>
        <w:t xml:space="preserve">wider social relations of dominance, submissiveness and resistance (Clegg et al, 2006). </w:t>
      </w:r>
      <w:r w:rsidRPr="00EC54AC">
        <w:rPr>
          <w:szCs w:val="24"/>
        </w:rPr>
        <w:t xml:space="preserve">Leadership theories that stress the agency of leaders but diminish that of others </w:t>
      </w:r>
      <w:r w:rsidR="000F29DD" w:rsidRPr="00EC54AC">
        <w:rPr>
          <w:szCs w:val="24"/>
        </w:rPr>
        <w:t>legitimise</w:t>
      </w:r>
      <w:r w:rsidR="006A6557" w:rsidRPr="00EC54AC">
        <w:rPr>
          <w:szCs w:val="24"/>
        </w:rPr>
        <w:t xml:space="preserve"> d</w:t>
      </w:r>
      <w:r w:rsidR="00431BD0" w:rsidRPr="00EC54AC">
        <w:rPr>
          <w:szCs w:val="24"/>
        </w:rPr>
        <w:t>ifferential power relations between leade</w:t>
      </w:r>
      <w:r w:rsidR="006A6557" w:rsidRPr="00EC54AC">
        <w:rPr>
          <w:szCs w:val="24"/>
        </w:rPr>
        <w:t>rs</w:t>
      </w:r>
      <w:r w:rsidR="000B3713">
        <w:rPr>
          <w:szCs w:val="24"/>
        </w:rPr>
        <w:t xml:space="preserve"> </w:t>
      </w:r>
      <w:r w:rsidR="006A6557" w:rsidRPr="00EC54AC">
        <w:rPr>
          <w:szCs w:val="24"/>
        </w:rPr>
        <w:lastRenderedPageBreak/>
        <w:t>and followers</w:t>
      </w:r>
      <w:r w:rsidR="00431BD0" w:rsidRPr="00EC54AC">
        <w:rPr>
          <w:szCs w:val="24"/>
        </w:rPr>
        <w:t xml:space="preserve">, </w:t>
      </w:r>
      <w:r w:rsidR="006A6557" w:rsidRPr="00EC54AC">
        <w:rPr>
          <w:szCs w:val="24"/>
        </w:rPr>
        <w:t xml:space="preserve">and </w:t>
      </w:r>
      <w:r w:rsidR="000F29DD" w:rsidRPr="00EC54AC">
        <w:rPr>
          <w:szCs w:val="24"/>
        </w:rPr>
        <w:t xml:space="preserve">endorse </w:t>
      </w:r>
      <w:r w:rsidR="006A6557" w:rsidRPr="00EC54AC">
        <w:rPr>
          <w:szCs w:val="24"/>
        </w:rPr>
        <w:t>the associated</w:t>
      </w:r>
      <w:r w:rsidR="00431BD0" w:rsidRPr="00EC54AC">
        <w:rPr>
          <w:szCs w:val="24"/>
        </w:rPr>
        <w:t xml:space="preserve"> concentration of decision making in the hands of managerial elites.</w:t>
      </w:r>
      <w:r w:rsidR="00431BD0" w:rsidRPr="00EC54AC">
        <w:rPr>
          <w:rStyle w:val="FootnoteReference"/>
          <w:szCs w:val="24"/>
        </w:rPr>
        <w:footnoteReference w:id="2"/>
      </w:r>
    </w:p>
    <w:p w:rsidR="000644A4" w:rsidRPr="00EC54AC" w:rsidRDefault="00431BD0" w:rsidP="00431BD0">
      <w:pPr>
        <w:ind w:firstLine="720"/>
        <w:rPr>
          <w:szCs w:val="24"/>
        </w:rPr>
      </w:pPr>
      <w:r w:rsidRPr="00EC54AC">
        <w:rPr>
          <w:szCs w:val="24"/>
        </w:rPr>
        <w:t xml:space="preserve">Utilising the analytic lens of dissent in organisations (e.g. Banks, 2008; </w:t>
      </w:r>
      <w:proofErr w:type="spellStart"/>
      <w:r w:rsidRPr="00EC54AC">
        <w:rPr>
          <w:szCs w:val="24"/>
        </w:rPr>
        <w:t>Kassing</w:t>
      </w:r>
      <w:proofErr w:type="spellEnd"/>
      <w:r w:rsidRPr="00EC54AC">
        <w:rPr>
          <w:szCs w:val="24"/>
        </w:rPr>
        <w:t>, 2011), I</w:t>
      </w:r>
      <w:r w:rsidR="000F29DD" w:rsidRPr="00EC54AC">
        <w:rPr>
          <w:szCs w:val="24"/>
        </w:rPr>
        <w:t xml:space="preserve"> therefore</w:t>
      </w:r>
      <w:r w:rsidRPr="00EC54AC">
        <w:rPr>
          <w:szCs w:val="24"/>
        </w:rPr>
        <w:t xml:space="preserve"> </w:t>
      </w:r>
      <w:r w:rsidR="002C05B5" w:rsidRPr="00EC54AC">
        <w:rPr>
          <w:szCs w:val="24"/>
        </w:rPr>
        <w:t xml:space="preserve">conceptualise </w:t>
      </w:r>
      <w:r w:rsidRPr="00EC54AC">
        <w:rPr>
          <w:szCs w:val="24"/>
        </w:rPr>
        <w:t>leadership in t</w:t>
      </w:r>
      <w:r w:rsidR="00CB2534" w:rsidRPr="00EC54AC">
        <w:rPr>
          <w:szCs w:val="24"/>
        </w:rPr>
        <w:t>erms of networks of interaction</w:t>
      </w:r>
      <w:r w:rsidRPr="00EC54AC">
        <w:rPr>
          <w:szCs w:val="24"/>
        </w:rPr>
        <w:t xml:space="preserve"> between organisational actors. This suggests that such networks are likely to reach more effective decisions when follower dissent is institutionalised into the theory and practice of leadership, and offers greater space for voices of resistance</w:t>
      </w:r>
      <w:r w:rsidR="007635CF" w:rsidRPr="00EC54AC">
        <w:rPr>
          <w:szCs w:val="24"/>
        </w:rPr>
        <w:t xml:space="preserve">. </w:t>
      </w:r>
      <w:r w:rsidRPr="00EC54AC">
        <w:rPr>
          <w:szCs w:val="24"/>
        </w:rPr>
        <w:t>It follows that the premium often placed on organisational consensus is misplaced, since it tends to view follower dissent as ‘resistance to be overcome’ rather t</w:t>
      </w:r>
      <w:r w:rsidR="00682D73" w:rsidRPr="00EC54AC">
        <w:rPr>
          <w:szCs w:val="24"/>
        </w:rPr>
        <w:t>han useful feedback (</w:t>
      </w:r>
      <w:r w:rsidR="00FC7E38" w:rsidRPr="00EC54AC">
        <w:rPr>
          <w:szCs w:val="24"/>
        </w:rPr>
        <w:t xml:space="preserve">Mumby, 2005; </w:t>
      </w:r>
      <w:r w:rsidR="00682D73" w:rsidRPr="00EC54AC">
        <w:rPr>
          <w:szCs w:val="24"/>
        </w:rPr>
        <w:t>Tourish and Robson, 2006</w:t>
      </w:r>
      <w:r w:rsidRPr="00EC54AC">
        <w:rPr>
          <w:szCs w:val="24"/>
        </w:rPr>
        <w:t xml:space="preserve">). This encourages excessive leader agency, </w:t>
      </w:r>
      <w:r w:rsidR="000F29DD" w:rsidRPr="00EC54AC">
        <w:rPr>
          <w:szCs w:val="24"/>
        </w:rPr>
        <w:t>including, often,</w:t>
      </w:r>
      <w:r w:rsidRPr="00EC54AC">
        <w:rPr>
          <w:szCs w:val="24"/>
        </w:rPr>
        <w:t xml:space="preserve"> when the perspectiv</w:t>
      </w:r>
      <w:r w:rsidR="000644A4" w:rsidRPr="00EC54AC">
        <w:rPr>
          <w:szCs w:val="24"/>
        </w:rPr>
        <w:t>e in question</w:t>
      </w:r>
      <w:r w:rsidRPr="00EC54AC">
        <w:rPr>
          <w:szCs w:val="24"/>
        </w:rPr>
        <w:t xml:space="preserve"> appears to advocate the opposite. A more process</w:t>
      </w:r>
      <w:r w:rsidR="00865FC5">
        <w:rPr>
          <w:szCs w:val="24"/>
        </w:rPr>
        <w:t>ual</w:t>
      </w:r>
      <w:r w:rsidRPr="00EC54AC">
        <w:rPr>
          <w:szCs w:val="24"/>
        </w:rPr>
        <w:t xml:space="preserve"> and communication oriented perspective of leadership yields theoretical and applied possibilities beyond what the field has so far offered. </w:t>
      </w:r>
      <w:r w:rsidR="000644A4" w:rsidRPr="00EC54AC">
        <w:rPr>
          <w:szCs w:val="24"/>
        </w:rPr>
        <w:t>In particular this paper explores the following propositions:</w:t>
      </w:r>
    </w:p>
    <w:p w:rsidR="000644A4" w:rsidRPr="00EC54AC" w:rsidRDefault="000644A4" w:rsidP="000644A4">
      <w:pPr>
        <w:pStyle w:val="ListParagraph"/>
        <w:numPr>
          <w:ilvl w:val="0"/>
          <w:numId w:val="7"/>
        </w:numPr>
        <w:rPr>
          <w:szCs w:val="24"/>
        </w:rPr>
      </w:pPr>
      <w:r w:rsidRPr="00EC54AC">
        <w:rPr>
          <w:szCs w:val="24"/>
        </w:rPr>
        <w:t>Leadership can best be viewed a</w:t>
      </w:r>
      <w:r w:rsidR="00587227" w:rsidRPr="00EC54AC">
        <w:rPr>
          <w:szCs w:val="24"/>
        </w:rPr>
        <w:t>s a fluid process emerging from the</w:t>
      </w:r>
      <w:r w:rsidR="00A01881">
        <w:rPr>
          <w:szCs w:val="24"/>
        </w:rPr>
        <w:t xml:space="preserve"> communicatively constituted</w:t>
      </w:r>
      <w:r w:rsidR="00587227" w:rsidRPr="00EC54AC">
        <w:rPr>
          <w:szCs w:val="24"/>
        </w:rPr>
        <w:t xml:space="preserve"> interactions o</w:t>
      </w:r>
      <w:r w:rsidRPr="00EC54AC">
        <w:rPr>
          <w:szCs w:val="24"/>
        </w:rPr>
        <w:t>f myriad organisational actors</w:t>
      </w:r>
      <w:r w:rsidR="000F29DD" w:rsidRPr="00EC54AC">
        <w:rPr>
          <w:szCs w:val="24"/>
        </w:rPr>
        <w:t>. It is not a finished category, standing apart from the complex organisational processes that produce it.</w:t>
      </w:r>
    </w:p>
    <w:p w:rsidR="000644A4" w:rsidRDefault="000644A4" w:rsidP="000644A4">
      <w:pPr>
        <w:pStyle w:val="ListParagraph"/>
        <w:numPr>
          <w:ilvl w:val="0"/>
          <w:numId w:val="7"/>
        </w:numPr>
        <w:rPr>
          <w:szCs w:val="24"/>
        </w:rPr>
      </w:pPr>
      <w:r w:rsidRPr="00EC54AC">
        <w:rPr>
          <w:szCs w:val="24"/>
        </w:rPr>
        <w:t>Po</w:t>
      </w:r>
      <w:r w:rsidR="00587227" w:rsidRPr="00EC54AC">
        <w:rPr>
          <w:szCs w:val="24"/>
        </w:rPr>
        <w:t>wer and agency are widel</w:t>
      </w:r>
      <w:r w:rsidR="00F416B9">
        <w:rPr>
          <w:szCs w:val="24"/>
        </w:rPr>
        <w:t xml:space="preserve">y dispersed </w:t>
      </w:r>
      <w:r w:rsidRPr="00EC54AC">
        <w:rPr>
          <w:szCs w:val="24"/>
        </w:rPr>
        <w:t>(rather than concentrated in the hands of leaders)</w:t>
      </w:r>
      <w:r w:rsidR="00587227" w:rsidRPr="00EC54AC">
        <w:rPr>
          <w:szCs w:val="24"/>
        </w:rPr>
        <w:t>, and are marshalled by both non-leaders and leaders to co</w:t>
      </w:r>
      <w:r w:rsidRPr="00EC54AC">
        <w:rPr>
          <w:szCs w:val="24"/>
        </w:rPr>
        <w:t xml:space="preserve">-construct leadership </w:t>
      </w:r>
      <w:r w:rsidR="000F29DD" w:rsidRPr="00EC54AC">
        <w:rPr>
          <w:szCs w:val="24"/>
        </w:rPr>
        <w:t>and followership identities.</w:t>
      </w:r>
      <w:r w:rsidR="00A01881">
        <w:rPr>
          <w:szCs w:val="24"/>
        </w:rPr>
        <w:t xml:space="preserve"> Actors may self-certify themselves as leaders, but leader claims only find traction when they are recognised by others.</w:t>
      </w:r>
    </w:p>
    <w:p w:rsidR="001C4A3F" w:rsidRDefault="00F416B9" w:rsidP="000644A4">
      <w:pPr>
        <w:pStyle w:val="ListParagraph"/>
        <w:numPr>
          <w:ilvl w:val="0"/>
          <w:numId w:val="7"/>
        </w:numPr>
        <w:rPr>
          <w:szCs w:val="24"/>
        </w:rPr>
      </w:pPr>
      <w:r>
        <w:rPr>
          <w:szCs w:val="24"/>
        </w:rPr>
        <w:t xml:space="preserve">While leadership is </w:t>
      </w:r>
      <w:r w:rsidR="001C4A3F">
        <w:rPr>
          <w:szCs w:val="24"/>
        </w:rPr>
        <w:t>presented by some leadership scholars, consultants and practitioners as a panacea for all kinds of problems, its significance is also d</w:t>
      </w:r>
      <w:r w:rsidR="00F77A37">
        <w:rPr>
          <w:szCs w:val="24"/>
        </w:rPr>
        <w:t>ownplayed</w:t>
      </w:r>
      <w:r w:rsidR="001C4A3F">
        <w:rPr>
          <w:szCs w:val="24"/>
        </w:rPr>
        <w:t xml:space="preserve"> by many organisation theorists. I propose that it should be regarded as a </w:t>
      </w:r>
      <w:r w:rsidR="001C4A3F">
        <w:rPr>
          <w:szCs w:val="24"/>
        </w:rPr>
        <w:lastRenderedPageBreak/>
        <w:t xml:space="preserve">first order process </w:t>
      </w:r>
      <w:proofErr w:type="gramStart"/>
      <w:r w:rsidR="001C4A3F">
        <w:rPr>
          <w:szCs w:val="24"/>
        </w:rPr>
        <w:t>than an</w:t>
      </w:r>
      <w:proofErr w:type="gramEnd"/>
      <w:r w:rsidR="001C4A3F">
        <w:rPr>
          <w:szCs w:val="24"/>
        </w:rPr>
        <w:t xml:space="preserve"> </w:t>
      </w:r>
      <w:r w:rsidR="001C4A3F" w:rsidRPr="0088499F">
        <w:rPr>
          <w:szCs w:val="24"/>
        </w:rPr>
        <w:t>epiphenomena</w:t>
      </w:r>
      <w:r w:rsidR="001C4A3F">
        <w:rPr>
          <w:szCs w:val="24"/>
        </w:rPr>
        <w:t xml:space="preserve"> of organisational life. It is a primary means by which the agency of organisational actors is enabled and constrained.</w:t>
      </w:r>
    </w:p>
    <w:p w:rsidR="00586286" w:rsidRDefault="00586286" w:rsidP="00586286">
      <w:pPr>
        <w:pStyle w:val="ListParagraph"/>
        <w:numPr>
          <w:ilvl w:val="0"/>
          <w:numId w:val="7"/>
        </w:numPr>
        <w:rPr>
          <w:szCs w:val="24"/>
        </w:rPr>
      </w:pPr>
      <w:r w:rsidRPr="00EC54AC">
        <w:rPr>
          <w:szCs w:val="24"/>
        </w:rPr>
        <w:t xml:space="preserve">It follows that we must distinguish more consistently between the notions of a </w:t>
      </w:r>
      <w:r w:rsidRPr="00EC54AC">
        <w:rPr>
          <w:i/>
          <w:szCs w:val="24"/>
        </w:rPr>
        <w:t xml:space="preserve">leader </w:t>
      </w:r>
      <w:r w:rsidRPr="00EC54AC">
        <w:rPr>
          <w:szCs w:val="24"/>
        </w:rPr>
        <w:t>as an individual</w:t>
      </w:r>
      <w:r w:rsidRPr="00EC54AC">
        <w:rPr>
          <w:i/>
          <w:szCs w:val="24"/>
        </w:rPr>
        <w:t xml:space="preserve"> </w:t>
      </w:r>
      <w:r w:rsidRPr="00EC54AC">
        <w:rPr>
          <w:szCs w:val="24"/>
        </w:rPr>
        <w:t xml:space="preserve">who occupies a formal role, and </w:t>
      </w:r>
      <w:r w:rsidRPr="00EC54AC">
        <w:rPr>
          <w:i/>
          <w:szCs w:val="24"/>
        </w:rPr>
        <w:t>leadership</w:t>
      </w:r>
      <w:r w:rsidRPr="00EC54AC">
        <w:rPr>
          <w:szCs w:val="24"/>
        </w:rPr>
        <w:t xml:space="preserve"> as a communicative process that produces leader-follower categories, identities and relationships</w:t>
      </w:r>
      <w:r>
        <w:rPr>
          <w:szCs w:val="24"/>
        </w:rPr>
        <w:t>.</w:t>
      </w:r>
    </w:p>
    <w:p w:rsidR="00E55D7E" w:rsidRPr="00E55D7E" w:rsidRDefault="00586286" w:rsidP="000644A4">
      <w:pPr>
        <w:pStyle w:val="ListParagraph"/>
        <w:numPr>
          <w:ilvl w:val="0"/>
          <w:numId w:val="7"/>
        </w:numPr>
        <w:rPr>
          <w:szCs w:val="24"/>
        </w:rPr>
      </w:pPr>
      <w:r>
        <w:t xml:space="preserve">Recognising the co-constructed nature of organisations and leadership processes, </w:t>
      </w:r>
      <w:r w:rsidRPr="00EC54AC">
        <w:t>theories</w:t>
      </w:r>
      <w:r w:rsidR="00244F50">
        <w:t xml:space="preserve"> of leadership and followership</w:t>
      </w:r>
      <w:r w:rsidRPr="00EC54AC">
        <w:t xml:space="preserve"> should place more </w:t>
      </w:r>
      <w:r>
        <w:t xml:space="preserve">emphasis </w:t>
      </w:r>
      <w:r w:rsidRPr="00EC54AC">
        <w:t>on the promotion of dissent, difference, and the facilitation of alternative viewpoints than the achievement of consensus, or the promotion of an organisational view wholly originating in the perspectives and values of formal leaders</w:t>
      </w:r>
      <w:r w:rsidR="00E55D7E">
        <w:t xml:space="preserve">. </w:t>
      </w:r>
    </w:p>
    <w:p w:rsidR="00431BD0" w:rsidRPr="00E55D7E" w:rsidRDefault="00E55D7E" w:rsidP="000644A4">
      <w:pPr>
        <w:pStyle w:val="ListParagraph"/>
        <w:numPr>
          <w:ilvl w:val="0"/>
          <w:numId w:val="7"/>
        </w:numPr>
        <w:rPr>
          <w:szCs w:val="24"/>
        </w:rPr>
      </w:pPr>
      <w:r w:rsidRPr="00E55D7E">
        <w:rPr>
          <w:szCs w:val="24"/>
        </w:rPr>
        <w:t>It therefore</w:t>
      </w:r>
      <w:r w:rsidR="000644A4" w:rsidRPr="00E55D7E">
        <w:rPr>
          <w:szCs w:val="24"/>
        </w:rPr>
        <w:t xml:space="preserve"> follows </w:t>
      </w:r>
      <w:r w:rsidR="00587227" w:rsidRPr="00E55D7E">
        <w:rPr>
          <w:szCs w:val="24"/>
        </w:rPr>
        <w:t>that there is no essence of leadership</w:t>
      </w:r>
      <w:r w:rsidR="00865FC5" w:rsidRPr="00E55D7E">
        <w:rPr>
          <w:szCs w:val="24"/>
        </w:rPr>
        <w:t xml:space="preserve"> </w:t>
      </w:r>
      <w:r w:rsidR="00865FC5">
        <w:t>divorced</w:t>
      </w:r>
      <w:r w:rsidR="00865FC5" w:rsidRPr="00EC54AC">
        <w:t xml:space="preserve"> from particular social, organisational and temporal contexts</w:t>
      </w:r>
      <w:r w:rsidR="00587227" w:rsidRPr="00E55D7E">
        <w:rPr>
          <w:szCs w:val="24"/>
        </w:rPr>
        <w:t xml:space="preserve"> an</w:t>
      </w:r>
      <w:r w:rsidR="00865FC5" w:rsidRPr="00E55D7E">
        <w:rPr>
          <w:szCs w:val="24"/>
        </w:rPr>
        <w:t xml:space="preserve">d therefore no set of </w:t>
      </w:r>
      <w:r w:rsidR="00587227" w:rsidRPr="00E55D7E">
        <w:rPr>
          <w:szCs w:val="24"/>
        </w:rPr>
        <w:t xml:space="preserve">best practices that can be </w:t>
      </w:r>
      <w:r w:rsidR="00865FC5" w:rsidRPr="00E55D7E">
        <w:rPr>
          <w:szCs w:val="24"/>
        </w:rPr>
        <w:t>universally implemented</w:t>
      </w:r>
      <w:r w:rsidR="00F416B9">
        <w:rPr>
          <w:szCs w:val="24"/>
        </w:rPr>
        <w:t>, or taught on leadership development programmes</w:t>
      </w:r>
      <w:r w:rsidR="00587227" w:rsidRPr="00E55D7E">
        <w:rPr>
          <w:szCs w:val="24"/>
        </w:rPr>
        <w:t>.</w:t>
      </w:r>
    </w:p>
    <w:p w:rsidR="00431BD0" w:rsidRPr="00EC54AC" w:rsidRDefault="00431BD0" w:rsidP="00431BD0">
      <w:pPr>
        <w:ind w:firstLine="720"/>
        <w:rPr>
          <w:szCs w:val="24"/>
        </w:rPr>
      </w:pPr>
      <w:r w:rsidRPr="00EC54AC">
        <w:rPr>
          <w:szCs w:val="24"/>
        </w:rPr>
        <w:t xml:space="preserve">Accordingly, I explore the extent to </w:t>
      </w:r>
      <w:r w:rsidR="00530C50">
        <w:rPr>
          <w:szCs w:val="24"/>
        </w:rPr>
        <w:t xml:space="preserve">which </w:t>
      </w:r>
      <w:r w:rsidR="00586286">
        <w:rPr>
          <w:szCs w:val="24"/>
        </w:rPr>
        <w:t>dominant approaches to</w:t>
      </w:r>
      <w:r w:rsidRPr="00EC54AC">
        <w:rPr>
          <w:szCs w:val="24"/>
        </w:rPr>
        <w:t xml:space="preserve"> leadership give </w:t>
      </w:r>
      <w:bookmarkStart w:id="0" w:name="_GoBack"/>
      <w:bookmarkEnd w:id="0"/>
      <w:r w:rsidRPr="00EC54AC">
        <w:rPr>
          <w:szCs w:val="24"/>
        </w:rPr>
        <w:t>undue emphasis to leader agency at the expense of other organisational actors. Having problematized leadership in this way, I then consider</w:t>
      </w:r>
      <w:r w:rsidR="008F2A98" w:rsidRPr="00EC54AC">
        <w:rPr>
          <w:szCs w:val="24"/>
        </w:rPr>
        <w:t xml:space="preserve"> how communication and process</w:t>
      </w:r>
      <w:r w:rsidRPr="00EC54AC">
        <w:rPr>
          <w:szCs w:val="24"/>
        </w:rPr>
        <w:t xml:space="preserve"> based </w:t>
      </w:r>
      <w:r w:rsidR="003169B6" w:rsidRPr="00EC54AC">
        <w:rPr>
          <w:szCs w:val="24"/>
        </w:rPr>
        <w:t xml:space="preserve">perspectives can provide a </w:t>
      </w:r>
      <w:r w:rsidRPr="00EC54AC">
        <w:rPr>
          <w:szCs w:val="24"/>
        </w:rPr>
        <w:t>useful rejoinder to the widespread calls that we face for</w:t>
      </w:r>
      <w:r w:rsidR="00865FC5">
        <w:rPr>
          <w:szCs w:val="24"/>
        </w:rPr>
        <w:t xml:space="preserve"> either</w:t>
      </w:r>
      <w:r w:rsidRPr="00EC54AC">
        <w:rPr>
          <w:szCs w:val="24"/>
        </w:rPr>
        <w:t xml:space="preserve"> ‘better’ and more ‘effective’ leadership</w:t>
      </w:r>
      <w:r w:rsidR="00865FC5">
        <w:rPr>
          <w:szCs w:val="24"/>
        </w:rPr>
        <w:t xml:space="preserve">, or, alternatively, for ‘shared’, ‘less’ and </w:t>
      </w:r>
      <w:r w:rsidR="00586286">
        <w:rPr>
          <w:szCs w:val="24"/>
        </w:rPr>
        <w:t>‘</w:t>
      </w:r>
      <w:r w:rsidR="00865FC5">
        <w:rPr>
          <w:szCs w:val="24"/>
        </w:rPr>
        <w:t>no</w:t>
      </w:r>
      <w:r w:rsidR="00586286">
        <w:rPr>
          <w:szCs w:val="24"/>
        </w:rPr>
        <w:t>’</w:t>
      </w:r>
      <w:r w:rsidR="00865FC5">
        <w:rPr>
          <w:szCs w:val="24"/>
        </w:rPr>
        <w:t xml:space="preserve"> leadership</w:t>
      </w:r>
      <w:r w:rsidRPr="00EC54AC">
        <w:rPr>
          <w:szCs w:val="24"/>
        </w:rPr>
        <w:t>.</w:t>
      </w:r>
    </w:p>
    <w:p w:rsidR="00431BD0" w:rsidRPr="00EC54AC" w:rsidRDefault="00431BD0" w:rsidP="00431BD0">
      <w:pPr>
        <w:ind w:firstLine="0"/>
        <w:rPr>
          <w:b/>
          <w:szCs w:val="24"/>
        </w:rPr>
      </w:pPr>
      <w:r w:rsidRPr="00EC54AC">
        <w:rPr>
          <w:b/>
          <w:szCs w:val="24"/>
        </w:rPr>
        <w:t>LEADER AGENCY (AT EXPENSE OF) FOLLOWERS</w:t>
      </w:r>
    </w:p>
    <w:p w:rsidR="00431BD0" w:rsidRPr="00EC54AC" w:rsidRDefault="00431BD0" w:rsidP="00431BD0">
      <w:pPr>
        <w:autoSpaceDE w:val="0"/>
        <w:autoSpaceDN w:val="0"/>
        <w:adjustRightInd w:val="0"/>
        <w:spacing w:after="0"/>
        <w:ind w:firstLine="720"/>
        <w:rPr>
          <w:szCs w:val="24"/>
        </w:rPr>
      </w:pPr>
      <w:r w:rsidRPr="00EC54AC">
        <w:rPr>
          <w:rFonts w:cs="Times New Roman"/>
          <w:szCs w:val="24"/>
        </w:rPr>
        <w:t>Extant models of leadership</w:t>
      </w:r>
      <w:r w:rsidR="001F6189" w:rsidRPr="00EC54AC">
        <w:rPr>
          <w:rFonts w:cs="Times New Roman"/>
          <w:szCs w:val="24"/>
        </w:rPr>
        <w:t xml:space="preserve"> tend to</w:t>
      </w:r>
      <w:r w:rsidRPr="00EC54AC">
        <w:rPr>
          <w:rFonts w:cs="Times New Roman"/>
          <w:szCs w:val="24"/>
        </w:rPr>
        <w:t xml:space="preserve"> unreflexively privilege leader agency over that of other organisational actors. As Banks (2008: 11) puts it: ‘Conventionally, leaders show the way, are positioned in the vanguard, guide and direct, innovate, and have a vision for change and make it come to actuality. Followers on the other hand conventionally track the leader </w:t>
      </w:r>
      <w:r w:rsidRPr="00EC54AC">
        <w:rPr>
          <w:rFonts w:cs="Times New Roman"/>
          <w:szCs w:val="24"/>
        </w:rPr>
        <w:lastRenderedPageBreak/>
        <w:t>from behind, obey and report, implement innovations and accept leaders’ vision for change.’  It tends to be assumed that visionary leadership is po</w:t>
      </w:r>
      <w:r w:rsidR="002F36AF" w:rsidRPr="00EC54AC">
        <w:rPr>
          <w:rFonts w:cs="Times New Roman"/>
          <w:szCs w:val="24"/>
        </w:rPr>
        <w:t xml:space="preserve">werful, exciting and necessary, with leaders </w:t>
      </w:r>
      <w:r w:rsidR="00FC7E38" w:rsidRPr="00EC54AC">
        <w:rPr>
          <w:rFonts w:cs="Times New Roman"/>
          <w:szCs w:val="24"/>
        </w:rPr>
        <w:t>acting as</w:t>
      </w:r>
      <w:r w:rsidR="002F36AF" w:rsidRPr="00EC54AC">
        <w:rPr>
          <w:rFonts w:cs="Times New Roman"/>
          <w:szCs w:val="24"/>
        </w:rPr>
        <w:t xml:space="preserve"> a force for good whose efforts invariably produce positive outcomes (Collinson, 2012). </w:t>
      </w:r>
      <w:r w:rsidRPr="00EC54AC">
        <w:rPr>
          <w:rFonts w:cs="Times New Roman"/>
          <w:szCs w:val="24"/>
        </w:rPr>
        <w:t>Much of this</w:t>
      </w:r>
      <w:r w:rsidR="00F540FC" w:rsidRPr="00EC54AC">
        <w:rPr>
          <w:rFonts w:cs="Times New Roman"/>
          <w:szCs w:val="24"/>
        </w:rPr>
        <w:t xml:space="preserve"> attributional process</w:t>
      </w:r>
      <w:r w:rsidRPr="00EC54AC">
        <w:rPr>
          <w:rFonts w:cs="Times New Roman"/>
          <w:szCs w:val="24"/>
        </w:rPr>
        <w:t xml:space="preserve"> is vested in the person</w:t>
      </w:r>
      <w:r w:rsidR="00F540FC" w:rsidRPr="00EC54AC">
        <w:rPr>
          <w:rFonts w:cs="Times New Roman"/>
          <w:szCs w:val="24"/>
        </w:rPr>
        <w:t>a</w:t>
      </w:r>
      <w:r w:rsidRPr="00EC54AC">
        <w:rPr>
          <w:rFonts w:cs="Times New Roman"/>
          <w:szCs w:val="24"/>
        </w:rPr>
        <w:t xml:space="preserve"> of the CEO. Their charisma, reputation and symbolic power are assumed to impact positively on corporate reputation (Cravens et al, 2003) and firm performance (</w:t>
      </w:r>
      <w:proofErr w:type="spellStart"/>
      <w:r w:rsidRPr="00EC54AC">
        <w:rPr>
          <w:rFonts w:cs="Times New Roman"/>
          <w:szCs w:val="24"/>
        </w:rPr>
        <w:t>Rajagopalan</w:t>
      </w:r>
      <w:proofErr w:type="spellEnd"/>
      <w:r w:rsidRPr="00EC54AC">
        <w:rPr>
          <w:rFonts w:cs="Times New Roman"/>
          <w:szCs w:val="24"/>
        </w:rPr>
        <w:t xml:space="preserve"> and </w:t>
      </w:r>
      <w:proofErr w:type="spellStart"/>
      <w:r w:rsidRPr="00EC54AC">
        <w:rPr>
          <w:rFonts w:cs="Times New Roman"/>
          <w:szCs w:val="24"/>
        </w:rPr>
        <w:t>Datta</w:t>
      </w:r>
      <w:proofErr w:type="spellEnd"/>
      <w:r w:rsidRPr="00EC54AC">
        <w:rPr>
          <w:rFonts w:cs="Times New Roman"/>
          <w:szCs w:val="24"/>
        </w:rPr>
        <w:t xml:space="preserve">, 1996; </w:t>
      </w:r>
      <w:proofErr w:type="spellStart"/>
      <w:r w:rsidRPr="00EC54AC">
        <w:rPr>
          <w:rFonts w:cs="Times New Roman"/>
          <w:szCs w:val="24"/>
        </w:rPr>
        <w:t>Pollach</w:t>
      </w:r>
      <w:proofErr w:type="spellEnd"/>
      <w:r w:rsidRPr="00EC54AC">
        <w:rPr>
          <w:rFonts w:cs="Times New Roman"/>
          <w:szCs w:val="24"/>
        </w:rPr>
        <w:t xml:space="preserve"> and </w:t>
      </w:r>
      <w:proofErr w:type="spellStart"/>
      <w:r w:rsidRPr="00EC54AC">
        <w:rPr>
          <w:rFonts w:cs="Times New Roman"/>
          <w:szCs w:val="24"/>
        </w:rPr>
        <w:t>Kerbler</w:t>
      </w:r>
      <w:proofErr w:type="spellEnd"/>
      <w:r w:rsidRPr="00EC54AC">
        <w:rPr>
          <w:rFonts w:cs="Times New Roman"/>
          <w:szCs w:val="24"/>
        </w:rPr>
        <w:t xml:space="preserve">, 2011). </w:t>
      </w:r>
      <w:r w:rsidRPr="00EC54AC">
        <w:rPr>
          <w:szCs w:val="24"/>
        </w:rPr>
        <w:t xml:space="preserve">Influential practitioner journals such as </w:t>
      </w:r>
      <w:r w:rsidRPr="00EC54AC">
        <w:rPr>
          <w:i/>
          <w:szCs w:val="24"/>
        </w:rPr>
        <w:t>Harvard Business Review</w:t>
      </w:r>
      <w:r w:rsidRPr="00EC54AC">
        <w:rPr>
          <w:szCs w:val="24"/>
        </w:rPr>
        <w:t xml:space="preserve"> regularly devote space to the need for ‘better’ leadership. They provide forums in which influential CEOs proclaim their business ‘secrets’ and methods of doing management as models</w:t>
      </w:r>
      <w:r w:rsidR="007C6F33">
        <w:rPr>
          <w:szCs w:val="24"/>
        </w:rPr>
        <w:t xml:space="preserve"> that should be more widely</w:t>
      </w:r>
      <w:r w:rsidRPr="00EC54AC">
        <w:rPr>
          <w:szCs w:val="24"/>
        </w:rPr>
        <w:t xml:space="preserve"> applied (see article by CEO of Heinz, (Johnson, 2011), </w:t>
      </w:r>
      <w:r w:rsidR="002E5736">
        <w:rPr>
          <w:szCs w:val="24"/>
        </w:rPr>
        <w:t xml:space="preserve">and Hansen et </w:t>
      </w:r>
      <w:proofErr w:type="spellStart"/>
      <w:r w:rsidR="002E5736">
        <w:rPr>
          <w:szCs w:val="24"/>
        </w:rPr>
        <w:t>al’s</w:t>
      </w:r>
      <w:proofErr w:type="spellEnd"/>
      <w:r w:rsidR="002E5736">
        <w:rPr>
          <w:szCs w:val="24"/>
        </w:rPr>
        <w:t xml:space="preserve"> (2010) discussion of ‘</w:t>
      </w:r>
      <w:r w:rsidR="002E5736" w:rsidRPr="00EC54AC">
        <w:rPr>
          <w:szCs w:val="24"/>
        </w:rPr>
        <w:t>The best-performing CEOs in the world</w:t>
      </w:r>
      <w:r w:rsidR="002E5736">
        <w:rPr>
          <w:szCs w:val="24"/>
        </w:rPr>
        <w:t>’ for typical examples</w:t>
      </w:r>
      <w:r w:rsidRPr="00EC54AC">
        <w:rPr>
          <w:szCs w:val="24"/>
        </w:rPr>
        <w:t xml:space="preserve">). </w:t>
      </w:r>
      <w:r w:rsidR="00B8260D" w:rsidRPr="00EC54AC">
        <w:rPr>
          <w:szCs w:val="24"/>
        </w:rPr>
        <w:t>Such accounts give</w:t>
      </w:r>
      <w:r w:rsidR="00570648" w:rsidRPr="00EC54AC">
        <w:rPr>
          <w:szCs w:val="24"/>
        </w:rPr>
        <w:t xml:space="preserve"> little consideration </w:t>
      </w:r>
      <w:r w:rsidR="00DF5063" w:rsidRPr="00EC54AC">
        <w:rPr>
          <w:szCs w:val="24"/>
        </w:rPr>
        <w:t>to</w:t>
      </w:r>
      <w:r w:rsidR="00570648" w:rsidRPr="00EC54AC">
        <w:rPr>
          <w:szCs w:val="24"/>
        </w:rPr>
        <w:t xml:space="preserve"> context. Rather, universal panaceas are proposed that it is c</w:t>
      </w:r>
      <w:r w:rsidR="00DF5063" w:rsidRPr="00EC54AC">
        <w:rPr>
          <w:szCs w:val="24"/>
        </w:rPr>
        <w:t>laimed will</w:t>
      </w:r>
      <w:r w:rsidR="00570648" w:rsidRPr="00EC54AC">
        <w:rPr>
          <w:szCs w:val="24"/>
        </w:rPr>
        <w:t xml:space="preserve"> </w:t>
      </w:r>
      <w:r w:rsidR="00DF5063" w:rsidRPr="00EC54AC">
        <w:rPr>
          <w:szCs w:val="24"/>
        </w:rPr>
        <w:t>lead</w:t>
      </w:r>
      <w:r w:rsidR="00077578" w:rsidRPr="00EC54AC">
        <w:rPr>
          <w:szCs w:val="24"/>
        </w:rPr>
        <w:t xml:space="preserve"> invariably</w:t>
      </w:r>
      <w:r w:rsidR="00DF5063" w:rsidRPr="00EC54AC">
        <w:rPr>
          <w:szCs w:val="24"/>
        </w:rPr>
        <w:t xml:space="preserve"> </w:t>
      </w:r>
      <w:r w:rsidR="00570648" w:rsidRPr="00EC54AC">
        <w:rPr>
          <w:szCs w:val="24"/>
        </w:rPr>
        <w:t>to success.</w:t>
      </w:r>
      <w:r w:rsidR="00DF5063" w:rsidRPr="00EC54AC">
        <w:rPr>
          <w:szCs w:val="24"/>
        </w:rPr>
        <w:t xml:space="preserve"> </w:t>
      </w:r>
      <w:r w:rsidR="00570648" w:rsidRPr="00EC54AC">
        <w:rPr>
          <w:szCs w:val="24"/>
        </w:rPr>
        <w:t xml:space="preserve">Consistent with this, </w:t>
      </w:r>
      <w:r w:rsidRPr="00EC54AC">
        <w:rPr>
          <w:szCs w:val="24"/>
        </w:rPr>
        <w:t>there has been a growth of rhetoric around what has been described as ‘leaderism’ (O’Reilly and Reed, 2011)</w:t>
      </w:r>
      <w:r w:rsidR="00570648" w:rsidRPr="00EC54AC">
        <w:rPr>
          <w:szCs w:val="24"/>
        </w:rPr>
        <w:t xml:space="preserve"> in the public sector</w:t>
      </w:r>
      <w:r w:rsidRPr="00EC54AC">
        <w:rPr>
          <w:szCs w:val="24"/>
        </w:rPr>
        <w:t xml:space="preserve">, in which it is assumed that some form of leadership – drawing heavily on private sector models – is vital for improved effectiveness (Martin and Learmonth, 2012). </w:t>
      </w:r>
    </w:p>
    <w:p w:rsidR="00431BD0" w:rsidRPr="00EC54AC" w:rsidRDefault="00431BD0" w:rsidP="00431BD0">
      <w:pPr>
        <w:autoSpaceDE w:val="0"/>
        <w:autoSpaceDN w:val="0"/>
        <w:adjustRightInd w:val="0"/>
        <w:spacing w:after="0"/>
        <w:ind w:firstLine="720"/>
        <w:rPr>
          <w:rFonts w:cs="Times New Roman"/>
          <w:szCs w:val="24"/>
        </w:rPr>
      </w:pPr>
      <w:r w:rsidRPr="00EC54AC">
        <w:rPr>
          <w:rFonts w:cs="Times New Roman"/>
          <w:szCs w:val="24"/>
        </w:rPr>
        <w:t>Thus, Weber’s (1968) interest in charisma as a form of domination</w:t>
      </w:r>
      <w:r w:rsidR="00535281" w:rsidRPr="00EC54AC">
        <w:rPr>
          <w:rFonts w:cs="Times New Roman"/>
          <w:szCs w:val="24"/>
        </w:rPr>
        <w:t xml:space="preserve"> </w:t>
      </w:r>
      <w:r w:rsidR="001639E2" w:rsidRPr="00EC54AC">
        <w:rPr>
          <w:rFonts w:cs="Times New Roman"/>
          <w:szCs w:val="24"/>
        </w:rPr>
        <w:t>rooted in the relationship between a le</w:t>
      </w:r>
      <w:r w:rsidR="00535281" w:rsidRPr="00EC54AC">
        <w:rPr>
          <w:rFonts w:cs="Times New Roman"/>
          <w:szCs w:val="24"/>
        </w:rPr>
        <w:t>ader and the leader’s followers has been</w:t>
      </w:r>
      <w:r w:rsidR="00BB2BD1" w:rsidRPr="00EC54AC">
        <w:rPr>
          <w:rFonts w:cs="Times New Roman"/>
          <w:szCs w:val="24"/>
        </w:rPr>
        <w:t xml:space="preserve"> supplanted</w:t>
      </w:r>
      <w:r w:rsidRPr="00EC54AC">
        <w:rPr>
          <w:rFonts w:cs="Times New Roman"/>
          <w:szCs w:val="24"/>
        </w:rPr>
        <w:t xml:space="preserve"> by a narrowly functionalist perspective, with most research focusing on it</w:t>
      </w:r>
      <w:r w:rsidR="00B823A8" w:rsidRPr="00EC54AC">
        <w:rPr>
          <w:rFonts w:cs="Times New Roman"/>
          <w:szCs w:val="24"/>
        </w:rPr>
        <w:t>s ‘effectiveness’ and how this</w:t>
      </w:r>
      <w:r w:rsidRPr="00EC54AC">
        <w:rPr>
          <w:rFonts w:cs="Times New Roman"/>
          <w:szCs w:val="24"/>
        </w:rPr>
        <w:t xml:space="preserve"> can be measured (Conger and Kanungo, 1998).  Transformational leadership theory, in particular, stresses how charismatic leaders can inspire, intellectually stimulate and radically reorder the values and actions of other</w:t>
      </w:r>
      <w:r w:rsidR="00F540FC" w:rsidRPr="00EC54AC">
        <w:rPr>
          <w:rFonts w:cs="Times New Roman"/>
          <w:szCs w:val="24"/>
        </w:rPr>
        <w:t>s</w:t>
      </w:r>
      <w:r w:rsidR="00586286">
        <w:rPr>
          <w:rFonts w:cs="Times New Roman"/>
          <w:szCs w:val="24"/>
        </w:rPr>
        <w:t xml:space="preserve"> </w:t>
      </w:r>
      <w:r w:rsidR="00586286">
        <w:rPr>
          <w:szCs w:val="24"/>
        </w:rPr>
        <w:t>(Van Knippenberg and Sitkin, 2013)</w:t>
      </w:r>
      <w:r w:rsidRPr="00EC54AC">
        <w:rPr>
          <w:rFonts w:cs="Times New Roman"/>
          <w:szCs w:val="24"/>
        </w:rPr>
        <w:t xml:space="preserve">. </w:t>
      </w:r>
      <w:r w:rsidR="00A01881">
        <w:rPr>
          <w:rFonts w:cs="Times New Roman"/>
          <w:szCs w:val="24"/>
        </w:rPr>
        <w:t>Such leaders</w:t>
      </w:r>
      <w:r w:rsidR="002E5736">
        <w:rPr>
          <w:rFonts w:cs="Times New Roman"/>
          <w:szCs w:val="24"/>
        </w:rPr>
        <w:t xml:space="preserve"> act </w:t>
      </w:r>
      <w:r w:rsidR="002E5736" w:rsidRPr="002E5736">
        <w:rPr>
          <w:rFonts w:cs="Times New Roman"/>
          <w:i/>
          <w:szCs w:val="24"/>
        </w:rPr>
        <w:t>on</w:t>
      </w:r>
      <w:r w:rsidR="002E5736">
        <w:rPr>
          <w:rFonts w:cs="Times New Roman"/>
          <w:szCs w:val="24"/>
        </w:rPr>
        <w:t xml:space="preserve"> others rather than </w:t>
      </w:r>
      <w:r w:rsidR="002E5736">
        <w:rPr>
          <w:rFonts w:cs="Times New Roman"/>
          <w:i/>
          <w:szCs w:val="24"/>
        </w:rPr>
        <w:t>alongside</w:t>
      </w:r>
      <w:r w:rsidR="00A01881">
        <w:rPr>
          <w:rFonts w:cs="Times New Roman"/>
          <w:szCs w:val="24"/>
        </w:rPr>
        <w:t xml:space="preserve"> them. They decide</w:t>
      </w:r>
      <w:r w:rsidR="002E5736">
        <w:rPr>
          <w:rFonts w:cs="Times New Roman"/>
          <w:szCs w:val="24"/>
        </w:rPr>
        <w:t xml:space="preserve"> on a vision and then align followers’ mind-sets with goals </w:t>
      </w:r>
      <w:r w:rsidR="00A01881">
        <w:rPr>
          <w:rFonts w:cs="Times New Roman"/>
          <w:szCs w:val="24"/>
        </w:rPr>
        <w:t>that are consistent with the vision</w:t>
      </w:r>
      <w:r w:rsidR="002E5736">
        <w:rPr>
          <w:rFonts w:cs="Times New Roman"/>
          <w:szCs w:val="24"/>
        </w:rPr>
        <w:t xml:space="preserve"> (Hartnell and </w:t>
      </w:r>
      <w:proofErr w:type="spellStart"/>
      <w:r w:rsidR="002E5736">
        <w:rPr>
          <w:rFonts w:cs="Times New Roman"/>
          <w:szCs w:val="24"/>
        </w:rPr>
        <w:t>Walumba</w:t>
      </w:r>
      <w:proofErr w:type="spellEnd"/>
      <w:r w:rsidR="002E5736">
        <w:rPr>
          <w:rFonts w:cs="Times New Roman"/>
          <w:szCs w:val="24"/>
        </w:rPr>
        <w:t xml:space="preserve">, 2011). </w:t>
      </w:r>
      <w:r w:rsidRPr="002E5736">
        <w:rPr>
          <w:rFonts w:cs="Times New Roman"/>
          <w:szCs w:val="24"/>
        </w:rPr>
        <w:t>It</w:t>
      </w:r>
      <w:r w:rsidRPr="00EC54AC">
        <w:rPr>
          <w:rFonts w:cs="Times New Roman"/>
          <w:szCs w:val="24"/>
        </w:rPr>
        <w:t xml:space="preserve"> is an approach that </w:t>
      </w:r>
      <w:r w:rsidRPr="00EC54AC">
        <w:rPr>
          <w:rFonts w:cs="Times New Roman"/>
          <w:szCs w:val="24"/>
        </w:rPr>
        <w:lastRenderedPageBreak/>
        <w:t xml:space="preserve">has long been criticised for seeing organisational influence in </w:t>
      </w:r>
      <w:proofErr w:type="spellStart"/>
      <w:r w:rsidRPr="00EC54AC">
        <w:rPr>
          <w:rFonts w:cs="Times New Roman"/>
          <w:szCs w:val="24"/>
        </w:rPr>
        <w:t>uni</w:t>
      </w:r>
      <w:proofErr w:type="spellEnd"/>
      <w:r w:rsidRPr="00EC54AC">
        <w:rPr>
          <w:rFonts w:cs="Times New Roman"/>
          <w:szCs w:val="24"/>
        </w:rPr>
        <w:t xml:space="preserve">-directional terms (that is, flowing from leaders to more or less compliant followers), advocating the achievement of corporate cohesion and a </w:t>
      </w:r>
      <w:proofErr w:type="spellStart"/>
      <w:r w:rsidRPr="00EC54AC">
        <w:rPr>
          <w:rFonts w:cs="Times New Roman"/>
          <w:szCs w:val="24"/>
        </w:rPr>
        <w:t>monocultural</w:t>
      </w:r>
      <w:proofErr w:type="spellEnd"/>
      <w:r w:rsidRPr="00EC54AC">
        <w:rPr>
          <w:rFonts w:cs="Times New Roman"/>
          <w:szCs w:val="24"/>
        </w:rPr>
        <w:t xml:space="preserve"> environment to the detriment of internal dissent, and exaggerating the role of charismatic visionaries in the achie</w:t>
      </w:r>
      <w:r w:rsidR="00F540FC" w:rsidRPr="00EC54AC">
        <w:rPr>
          <w:rFonts w:cs="Times New Roman"/>
          <w:szCs w:val="24"/>
        </w:rPr>
        <w:t>vement of corporate goals (</w:t>
      </w:r>
      <w:r w:rsidRPr="00EC54AC">
        <w:rPr>
          <w:rFonts w:cs="Times New Roman"/>
          <w:szCs w:val="24"/>
        </w:rPr>
        <w:t xml:space="preserve">Tourish and </w:t>
      </w:r>
      <w:proofErr w:type="spellStart"/>
      <w:r w:rsidRPr="00EC54AC">
        <w:rPr>
          <w:rFonts w:cs="Times New Roman"/>
          <w:szCs w:val="24"/>
        </w:rPr>
        <w:t>Pinnington</w:t>
      </w:r>
      <w:proofErr w:type="spellEnd"/>
      <w:r w:rsidRPr="00EC54AC">
        <w:rPr>
          <w:rFonts w:cs="Times New Roman"/>
          <w:szCs w:val="24"/>
        </w:rPr>
        <w:t>, 2002</w:t>
      </w:r>
      <w:r w:rsidR="00A01881">
        <w:rPr>
          <w:rFonts w:cs="Times New Roman"/>
          <w:szCs w:val="24"/>
        </w:rPr>
        <w:t>; Tourish et al, 2010</w:t>
      </w:r>
      <w:r w:rsidRPr="00EC54AC">
        <w:rPr>
          <w:rFonts w:cs="Times New Roman"/>
          <w:szCs w:val="24"/>
        </w:rPr>
        <w:t>).</w:t>
      </w:r>
      <w:r w:rsidR="00EC54AC">
        <w:rPr>
          <w:rFonts w:cs="Times New Roman"/>
          <w:szCs w:val="24"/>
        </w:rPr>
        <w:t xml:space="preserve"> </w:t>
      </w:r>
    </w:p>
    <w:p w:rsidR="00AD4B52" w:rsidRPr="00EC54AC" w:rsidRDefault="00431BD0" w:rsidP="002E5736">
      <w:pPr>
        <w:rPr>
          <w:rFonts w:cs="Times New Roman"/>
          <w:szCs w:val="24"/>
        </w:rPr>
      </w:pPr>
      <w:r w:rsidRPr="00EC54AC">
        <w:rPr>
          <w:rFonts w:cs="Times New Roman"/>
          <w:szCs w:val="24"/>
        </w:rPr>
        <w:t xml:space="preserve">The assumption of </w:t>
      </w:r>
      <w:r w:rsidR="00586286">
        <w:rPr>
          <w:rFonts w:cs="Times New Roman"/>
          <w:szCs w:val="24"/>
        </w:rPr>
        <w:t>dominant</w:t>
      </w:r>
      <w:r w:rsidRPr="00EC54AC">
        <w:rPr>
          <w:rFonts w:cs="Times New Roman"/>
          <w:szCs w:val="24"/>
        </w:rPr>
        <w:t xml:space="preserve"> leader agency is also a given in much of the literature on organisational failure. Amar et al (2012: 69) assert that </w:t>
      </w:r>
      <w:r w:rsidRPr="00EC54AC">
        <w:rPr>
          <w:bCs/>
          <w:szCs w:val="24"/>
        </w:rPr>
        <w:t>‘The reason organizations fail to respond to market conditions is the inability of their senior leaders to manage their organizations to the complexity and dynamism of their business environment.’ In then arguing for more distributed forms of leadership to deal with this problem they suggest that ‘</w:t>
      </w:r>
      <w:r w:rsidRPr="00EC54AC">
        <w:rPr>
          <w:rFonts w:cs="Times New Roman"/>
          <w:bCs/>
          <w:szCs w:val="24"/>
        </w:rPr>
        <w:t xml:space="preserve">The right approach for responding to these changes requires vesting the authority to lead where it is needed for quick reading and responding. A management style consistent with this principle will allow employees at every level to assume leadership roles, make decisions and manage their part of the business like the top managers of the organization manage corporate strategy, compliance and other corporate tasks.’ Agency is viewed as totally in the hands of leaders in terms of responsibility for problems. Paradoxically, </w:t>
      </w:r>
      <w:r w:rsidR="005D1D24">
        <w:rPr>
          <w:rFonts w:cs="Times New Roman"/>
          <w:bCs/>
          <w:szCs w:val="24"/>
        </w:rPr>
        <w:t>in critiquing</w:t>
      </w:r>
      <w:r w:rsidRPr="00EC54AC">
        <w:rPr>
          <w:rFonts w:cs="Times New Roman"/>
          <w:bCs/>
          <w:szCs w:val="24"/>
        </w:rPr>
        <w:t xml:space="preserve"> </w:t>
      </w:r>
      <w:r w:rsidR="005D1D24">
        <w:rPr>
          <w:rFonts w:cs="Times New Roman"/>
          <w:bCs/>
          <w:szCs w:val="24"/>
        </w:rPr>
        <w:t>‘poor’</w:t>
      </w:r>
      <w:r w:rsidR="00B05643" w:rsidRPr="00EC54AC">
        <w:rPr>
          <w:rFonts w:cs="Times New Roman"/>
          <w:bCs/>
          <w:szCs w:val="24"/>
        </w:rPr>
        <w:t xml:space="preserve"> </w:t>
      </w:r>
      <w:r w:rsidRPr="00EC54AC">
        <w:rPr>
          <w:rFonts w:cs="Times New Roman"/>
          <w:bCs/>
          <w:szCs w:val="24"/>
        </w:rPr>
        <w:t xml:space="preserve">leadership practice, </w:t>
      </w:r>
      <w:r w:rsidR="00B05643" w:rsidRPr="00EC54AC">
        <w:rPr>
          <w:rFonts w:cs="Times New Roman"/>
          <w:bCs/>
          <w:szCs w:val="24"/>
        </w:rPr>
        <w:t>the exaggerated view</w:t>
      </w:r>
      <w:r w:rsidRPr="00EC54AC">
        <w:rPr>
          <w:rFonts w:cs="Times New Roman"/>
          <w:bCs/>
          <w:szCs w:val="24"/>
        </w:rPr>
        <w:t xml:space="preserve"> of agency</w:t>
      </w:r>
      <w:r w:rsidR="00B05643" w:rsidRPr="00EC54AC">
        <w:rPr>
          <w:rFonts w:cs="Times New Roman"/>
          <w:bCs/>
          <w:szCs w:val="24"/>
        </w:rPr>
        <w:t xml:space="preserve"> that accompanies it</w:t>
      </w:r>
      <w:r w:rsidRPr="00EC54AC">
        <w:rPr>
          <w:rFonts w:cs="Times New Roman"/>
          <w:bCs/>
          <w:szCs w:val="24"/>
        </w:rPr>
        <w:t xml:space="preserve"> may </w:t>
      </w:r>
      <w:r w:rsidR="005D1D24">
        <w:rPr>
          <w:rFonts w:cs="Times New Roman"/>
          <w:bCs/>
          <w:szCs w:val="24"/>
        </w:rPr>
        <w:t xml:space="preserve">reinforce the </w:t>
      </w:r>
      <w:r w:rsidRPr="00EC54AC">
        <w:rPr>
          <w:rFonts w:cs="Times New Roman"/>
          <w:bCs/>
          <w:szCs w:val="24"/>
        </w:rPr>
        <w:t xml:space="preserve">problem that is at issue – our tendency to see agency in organisations as primarily a matter of leadership, with </w:t>
      </w:r>
      <w:r w:rsidR="001F6189" w:rsidRPr="00EC54AC">
        <w:rPr>
          <w:rFonts w:cs="Times New Roman"/>
          <w:bCs/>
          <w:szCs w:val="24"/>
        </w:rPr>
        <w:t>followers</w:t>
      </w:r>
      <w:r w:rsidR="000E329D" w:rsidRPr="00EC54AC">
        <w:rPr>
          <w:rFonts w:cs="Times New Roman"/>
          <w:bCs/>
          <w:szCs w:val="24"/>
        </w:rPr>
        <w:t xml:space="preserve"> cast in the role of compliant </w:t>
      </w:r>
      <w:r w:rsidR="001F6189" w:rsidRPr="00EC54AC">
        <w:rPr>
          <w:rFonts w:cs="Times New Roman"/>
          <w:bCs/>
          <w:szCs w:val="24"/>
        </w:rPr>
        <w:t>but relatively powerless disciples</w:t>
      </w:r>
      <w:r w:rsidRPr="00EC54AC">
        <w:rPr>
          <w:rFonts w:cs="Times New Roman"/>
          <w:bCs/>
          <w:szCs w:val="24"/>
        </w:rPr>
        <w:t xml:space="preserve">. Thus, simultaneously, in </w:t>
      </w:r>
      <w:r w:rsidRPr="00EC54AC">
        <w:rPr>
          <w:rFonts w:cs="Times New Roman"/>
          <w:szCs w:val="24"/>
        </w:rPr>
        <w:t xml:space="preserve">Amar et </w:t>
      </w:r>
      <w:proofErr w:type="spellStart"/>
      <w:r w:rsidRPr="00EC54AC">
        <w:rPr>
          <w:rFonts w:cs="Times New Roman"/>
          <w:szCs w:val="24"/>
        </w:rPr>
        <w:t>al’s</w:t>
      </w:r>
      <w:proofErr w:type="spellEnd"/>
      <w:r w:rsidRPr="00EC54AC">
        <w:rPr>
          <w:rFonts w:cs="Times New Roman"/>
          <w:szCs w:val="24"/>
        </w:rPr>
        <w:t xml:space="preserve"> (2012) conception</w:t>
      </w:r>
      <w:r w:rsidRPr="00EC54AC">
        <w:rPr>
          <w:rFonts w:cs="Times New Roman"/>
          <w:bCs/>
          <w:szCs w:val="24"/>
        </w:rPr>
        <w:t xml:space="preserve">, leader agency remains intact in terms of deciding what authority (if any) should be relinquished. It is also assumed that formal leaders retain exclusive oversight of the key directional issues that confront organisations. </w:t>
      </w:r>
      <w:proofErr w:type="gramStart"/>
      <w:r w:rsidRPr="00EC54AC">
        <w:rPr>
          <w:rFonts w:cs="Times New Roman"/>
          <w:bCs/>
          <w:szCs w:val="24"/>
        </w:rPr>
        <w:t>Those forms of ‘empowerment’ that are considered relate exclusively to how those in ‘follower’ roles can make the vision and strategies of their leaders more effective.</w:t>
      </w:r>
      <w:proofErr w:type="gramEnd"/>
      <w:r w:rsidR="00811704" w:rsidRPr="00EC54AC">
        <w:rPr>
          <w:rFonts w:cs="Times New Roman"/>
          <w:bCs/>
          <w:szCs w:val="24"/>
        </w:rPr>
        <w:t xml:space="preserve"> </w:t>
      </w:r>
      <w:r w:rsidRPr="00EC54AC">
        <w:rPr>
          <w:rFonts w:cs="Times New Roman"/>
          <w:bCs/>
          <w:szCs w:val="24"/>
        </w:rPr>
        <w:t xml:space="preserve">In such literature, the co-construction of goals and strategies and associated stakeholder models of organisational </w:t>
      </w:r>
      <w:r w:rsidRPr="00EC54AC">
        <w:rPr>
          <w:rFonts w:cs="Times New Roman"/>
          <w:bCs/>
          <w:szCs w:val="24"/>
        </w:rPr>
        <w:lastRenderedPageBreak/>
        <w:t>participation, as advocated for example by Deetz (1995), is typically not considered.</w:t>
      </w:r>
      <w:r w:rsidR="00E213FB" w:rsidRPr="00EC54AC">
        <w:rPr>
          <w:rFonts w:cs="Times New Roman"/>
          <w:bCs/>
          <w:szCs w:val="24"/>
        </w:rPr>
        <w:t xml:space="preserve"> </w:t>
      </w:r>
      <w:r w:rsidR="00E213FB" w:rsidRPr="00EC54AC">
        <w:rPr>
          <w:rFonts w:cs="Times New Roman"/>
          <w:szCs w:val="24"/>
        </w:rPr>
        <w:t>Rather,</w:t>
      </w:r>
      <w:r w:rsidR="005D1D24">
        <w:rPr>
          <w:rFonts w:cs="Times New Roman"/>
          <w:szCs w:val="24"/>
        </w:rPr>
        <w:t xml:space="preserve"> the assumption remains </w:t>
      </w:r>
      <w:r w:rsidR="00E213FB" w:rsidRPr="00EC54AC">
        <w:rPr>
          <w:rFonts w:cs="Times New Roman"/>
          <w:szCs w:val="24"/>
        </w:rPr>
        <w:t>intact that organizational leaders need ‘to do the same things they always have done - demand compliance from those in less powerful positions’ (</w:t>
      </w:r>
      <w:proofErr w:type="spellStart"/>
      <w:r w:rsidR="00E213FB" w:rsidRPr="00EC54AC">
        <w:rPr>
          <w:rFonts w:cs="Times New Roman"/>
          <w:szCs w:val="24"/>
        </w:rPr>
        <w:t>Stohl</w:t>
      </w:r>
      <w:proofErr w:type="spellEnd"/>
      <w:r w:rsidR="00E213FB" w:rsidRPr="00EC54AC">
        <w:rPr>
          <w:rFonts w:cs="Times New Roman"/>
          <w:szCs w:val="24"/>
        </w:rPr>
        <w:t xml:space="preserve"> and Cheney, 2001: 387).</w:t>
      </w:r>
    </w:p>
    <w:p w:rsidR="00AD4B52" w:rsidRPr="00EC54AC" w:rsidRDefault="00A01881" w:rsidP="00AD4B52">
      <w:pPr>
        <w:rPr>
          <w:szCs w:val="24"/>
        </w:rPr>
      </w:pPr>
      <w:r w:rsidRPr="00A01881">
        <w:rPr>
          <w:rFonts w:cs="Times New Roman"/>
          <w:bCs/>
          <w:szCs w:val="24"/>
        </w:rPr>
        <w:t>It</w:t>
      </w:r>
      <w:r w:rsidR="00AD4B52" w:rsidRPr="00A01881">
        <w:rPr>
          <w:szCs w:val="24"/>
        </w:rPr>
        <w:t xml:space="preserve"> is likely</w:t>
      </w:r>
      <w:r w:rsidR="00AD4B52" w:rsidRPr="00EC54AC">
        <w:rPr>
          <w:szCs w:val="24"/>
        </w:rPr>
        <w:t xml:space="preserve"> that theories</w:t>
      </w:r>
      <w:r w:rsidR="00AD4B52" w:rsidRPr="00EC54AC">
        <w:rPr>
          <w:rFonts w:cs="Times New Roman"/>
          <w:szCs w:val="24"/>
        </w:rPr>
        <w:t xml:space="preserve"> which privilege the agency of those who hold formal, hierarchically based leadership positions above that of other</w:t>
      </w:r>
      <w:r>
        <w:rPr>
          <w:rFonts w:cs="Times New Roman"/>
          <w:szCs w:val="24"/>
        </w:rPr>
        <w:t>s</w:t>
      </w:r>
      <w:r w:rsidR="00AD4B52" w:rsidRPr="00EC54AC">
        <w:rPr>
          <w:rFonts w:cs="Times New Roman"/>
          <w:szCs w:val="24"/>
        </w:rPr>
        <w:t xml:space="preserve"> will have an intuitive appeal for many </w:t>
      </w:r>
      <w:r>
        <w:rPr>
          <w:rFonts w:cs="Times New Roman"/>
          <w:szCs w:val="24"/>
        </w:rPr>
        <w:t>actors</w:t>
      </w:r>
      <w:r w:rsidR="00F416B9">
        <w:rPr>
          <w:rFonts w:cs="Times New Roman"/>
          <w:szCs w:val="24"/>
        </w:rPr>
        <w:t>, including business school students</w:t>
      </w:r>
      <w:r>
        <w:rPr>
          <w:rFonts w:cs="Times New Roman"/>
          <w:szCs w:val="24"/>
        </w:rPr>
        <w:t xml:space="preserve">. </w:t>
      </w:r>
      <w:r w:rsidR="00AD4B52" w:rsidRPr="00EC54AC">
        <w:rPr>
          <w:rFonts w:cs="Times New Roman"/>
          <w:szCs w:val="24"/>
        </w:rPr>
        <w:t>The theory finds traction because it legitimises dominant power relations, which is appealing to those who eith</w:t>
      </w:r>
      <w:r>
        <w:rPr>
          <w:rFonts w:cs="Times New Roman"/>
          <w:szCs w:val="24"/>
        </w:rPr>
        <w:t>er hold power or covet it. T</w:t>
      </w:r>
      <w:r w:rsidR="00AD4B52" w:rsidRPr="00EC54AC">
        <w:rPr>
          <w:rFonts w:cs="Times New Roman"/>
          <w:szCs w:val="24"/>
        </w:rPr>
        <w:t xml:space="preserve">hose relations in turn further legitimise and promote a theory which appears to simply describe ‘what is,’ and which therefore (surely?) must lie beyond interrogation. </w:t>
      </w:r>
      <w:r>
        <w:rPr>
          <w:rFonts w:cs="Times New Roman"/>
          <w:szCs w:val="24"/>
        </w:rPr>
        <w:t>Theory and</w:t>
      </w:r>
      <w:r w:rsidRPr="00EC54AC">
        <w:rPr>
          <w:rFonts w:cs="Times New Roman"/>
          <w:szCs w:val="24"/>
        </w:rPr>
        <w:t xml:space="preserve"> practice </w:t>
      </w:r>
      <w:r>
        <w:rPr>
          <w:rFonts w:cs="Times New Roman"/>
          <w:szCs w:val="24"/>
        </w:rPr>
        <w:t xml:space="preserve">may thus </w:t>
      </w:r>
      <w:r w:rsidRPr="00EC54AC">
        <w:rPr>
          <w:rFonts w:cs="Times New Roman"/>
          <w:szCs w:val="24"/>
        </w:rPr>
        <w:t>become mutually constitutive</w:t>
      </w:r>
      <w:r>
        <w:rPr>
          <w:rFonts w:cs="Times New Roman"/>
          <w:szCs w:val="24"/>
        </w:rPr>
        <w:t>.</w:t>
      </w:r>
      <w:r w:rsidRPr="00EC54AC">
        <w:rPr>
          <w:rFonts w:cs="Times New Roman"/>
          <w:szCs w:val="24"/>
        </w:rPr>
        <w:t xml:space="preserve"> </w:t>
      </w:r>
      <w:r w:rsidR="00865FC5">
        <w:rPr>
          <w:rFonts w:cs="Times New Roman"/>
          <w:szCs w:val="24"/>
        </w:rPr>
        <w:t>In addition</w:t>
      </w:r>
      <w:r w:rsidR="00AD4B52" w:rsidRPr="00EC54AC">
        <w:rPr>
          <w:rFonts w:cs="Times New Roman"/>
          <w:szCs w:val="24"/>
        </w:rPr>
        <w:t xml:space="preserve">, by legitimising the concentration of power in elite hands, </w:t>
      </w:r>
      <w:r>
        <w:rPr>
          <w:rFonts w:cs="Times New Roman"/>
          <w:szCs w:val="24"/>
        </w:rPr>
        <w:t xml:space="preserve">much leadership theory can </w:t>
      </w:r>
      <w:r w:rsidR="00AD4B52" w:rsidRPr="00EC54AC">
        <w:rPr>
          <w:rFonts w:cs="Times New Roman"/>
          <w:szCs w:val="24"/>
        </w:rPr>
        <w:t>contribute to the on-going crisis in society</w:t>
      </w:r>
      <w:r>
        <w:rPr>
          <w:rFonts w:cs="Times New Roman"/>
          <w:szCs w:val="24"/>
        </w:rPr>
        <w:t>, however inadvertently</w:t>
      </w:r>
      <w:r w:rsidR="00AD4B52" w:rsidRPr="00EC54AC">
        <w:rPr>
          <w:rFonts w:cs="Times New Roman"/>
          <w:szCs w:val="24"/>
        </w:rPr>
        <w:t>.</w:t>
      </w:r>
      <w:r w:rsidR="007C6F33">
        <w:rPr>
          <w:rFonts w:cs="Times New Roman"/>
          <w:szCs w:val="24"/>
        </w:rPr>
        <w:t xml:space="preserve"> It is obvious by now that concentrating power in the hands of a few, whether in countries or organisations, has not been a successful experiment in decision making.</w:t>
      </w:r>
      <w:r w:rsidR="00987E6F" w:rsidRPr="00EC54AC">
        <w:rPr>
          <w:rFonts w:cs="Times New Roman"/>
          <w:szCs w:val="24"/>
        </w:rPr>
        <w:t xml:space="preserve"> Can we do bett</w:t>
      </w:r>
      <w:r w:rsidR="00586286">
        <w:rPr>
          <w:rFonts w:cs="Times New Roman"/>
          <w:szCs w:val="24"/>
        </w:rPr>
        <w:t xml:space="preserve">er, in our theorising, pedagogy </w:t>
      </w:r>
      <w:r w:rsidR="00987E6F" w:rsidRPr="00EC54AC">
        <w:rPr>
          <w:rFonts w:cs="Times New Roman"/>
          <w:szCs w:val="24"/>
        </w:rPr>
        <w:t>and practice?</w:t>
      </w:r>
    </w:p>
    <w:p w:rsidR="00431BD0" w:rsidRPr="00EC54AC" w:rsidRDefault="00F540FC" w:rsidP="00450A16">
      <w:pPr>
        <w:ind w:firstLine="0"/>
        <w:rPr>
          <w:b/>
          <w:szCs w:val="24"/>
        </w:rPr>
      </w:pPr>
      <w:proofErr w:type="gramStart"/>
      <w:r w:rsidRPr="00EC54AC">
        <w:rPr>
          <w:b/>
          <w:szCs w:val="24"/>
        </w:rPr>
        <w:t>THE LIBERATING POTENTIAL OF FOLLOWERSHIP?</w:t>
      </w:r>
      <w:proofErr w:type="gramEnd"/>
    </w:p>
    <w:p w:rsidR="00A01881" w:rsidRDefault="00431BD0" w:rsidP="00FA2D5E">
      <w:pPr>
        <w:rPr>
          <w:szCs w:val="24"/>
        </w:rPr>
      </w:pPr>
      <w:r w:rsidRPr="00EC54AC">
        <w:rPr>
          <w:szCs w:val="24"/>
        </w:rPr>
        <w:t xml:space="preserve">One </w:t>
      </w:r>
      <w:r w:rsidR="000A6EBA" w:rsidRPr="00EC54AC">
        <w:rPr>
          <w:szCs w:val="24"/>
        </w:rPr>
        <w:t>answer to this question</w:t>
      </w:r>
      <w:r w:rsidRPr="00EC54AC">
        <w:rPr>
          <w:szCs w:val="24"/>
        </w:rPr>
        <w:t xml:space="preserve"> has been an increased focus on the notion of ‘followership.’ </w:t>
      </w:r>
      <w:r w:rsidR="00987E6F" w:rsidRPr="00EC54AC">
        <w:rPr>
          <w:szCs w:val="24"/>
        </w:rPr>
        <w:t>H</w:t>
      </w:r>
      <w:r w:rsidR="000A6EBA" w:rsidRPr="00EC54AC">
        <w:rPr>
          <w:szCs w:val="24"/>
        </w:rPr>
        <w:t xml:space="preserve">owever, </w:t>
      </w:r>
      <w:r w:rsidR="00987E6F" w:rsidRPr="00EC54AC">
        <w:rPr>
          <w:szCs w:val="24"/>
        </w:rPr>
        <w:t>the dominant, func</w:t>
      </w:r>
      <w:r w:rsidR="000A6EBA" w:rsidRPr="00EC54AC">
        <w:rPr>
          <w:szCs w:val="24"/>
        </w:rPr>
        <w:t>tionalist approach</w:t>
      </w:r>
      <w:r w:rsidR="003E1E61" w:rsidRPr="00EC54AC">
        <w:rPr>
          <w:szCs w:val="24"/>
        </w:rPr>
        <w:t xml:space="preserve"> offers</w:t>
      </w:r>
      <w:r w:rsidRPr="00EC54AC">
        <w:rPr>
          <w:szCs w:val="24"/>
        </w:rPr>
        <w:t xml:space="preserve"> little conceptual clarity on </w:t>
      </w:r>
      <w:r w:rsidR="003E1E61" w:rsidRPr="00EC54AC">
        <w:rPr>
          <w:szCs w:val="24"/>
        </w:rPr>
        <w:t>how followership</w:t>
      </w:r>
      <w:r w:rsidRPr="00EC54AC">
        <w:rPr>
          <w:szCs w:val="24"/>
        </w:rPr>
        <w:t xml:space="preserve"> might offset </w:t>
      </w:r>
      <w:r w:rsidR="00F416B9">
        <w:rPr>
          <w:szCs w:val="24"/>
        </w:rPr>
        <w:t xml:space="preserve">the problem of </w:t>
      </w:r>
      <w:r w:rsidRPr="00EC54AC">
        <w:rPr>
          <w:szCs w:val="24"/>
        </w:rPr>
        <w:t>excessive leader agency in organisations. While there has been some suggestion that followership is consistent with the notion of ‘participants’ or ‘collaborators’ (</w:t>
      </w:r>
      <w:proofErr w:type="spellStart"/>
      <w:r w:rsidRPr="00EC54AC">
        <w:rPr>
          <w:szCs w:val="24"/>
        </w:rPr>
        <w:t>Uhl</w:t>
      </w:r>
      <w:proofErr w:type="spellEnd"/>
      <w:r w:rsidRPr="00EC54AC">
        <w:rPr>
          <w:szCs w:val="24"/>
        </w:rPr>
        <w:t xml:space="preserve">-Bien, 2006), the term </w:t>
      </w:r>
      <w:r w:rsidR="003E1E61" w:rsidRPr="00EC54AC">
        <w:rPr>
          <w:szCs w:val="24"/>
        </w:rPr>
        <w:t>is most often employed as a</w:t>
      </w:r>
      <w:r w:rsidRPr="00EC54AC">
        <w:rPr>
          <w:szCs w:val="24"/>
        </w:rPr>
        <w:t xml:space="preserve"> synonym for ‘subordinate’ (Crossman and Crossman, 2011). </w:t>
      </w:r>
      <w:r w:rsidR="000A6EBA" w:rsidRPr="00EC54AC">
        <w:rPr>
          <w:szCs w:val="24"/>
        </w:rPr>
        <w:t>Kellerman (2008: xix) critically notes that s</w:t>
      </w:r>
      <w:r w:rsidRPr="00EC54AC">
        <w:rPr>
          <w:szCs w:val="24"/>
        </w:rPr>
        <w:t>ubordinates are</w:t>
      </w:r>
      <w:r w:rsidR="000A6EBA" w:rsidRPr="00EC54AC">
        <w:rPr>
          <w:szCs w:val="24"/>
        </w:rPr>
        <w:t xml:space="preserve"> typically</w:t>
      </w:r>
      <w:r w:rsidRPr="00EC54AC">
        <w:rPr>
          <w:szCs w:val="24"/>
        </w:rPr>
        <w:t xml:space="preserve"> conceived as those ‘who have less power, authority and influence than do their superiors and who therefore usually, but not invariably, fall into line</w:t>
      </w:r>
      <w:r w:rsidR="00586286">
        <w:rPr>
          <w:szCs w:val="24"/>
        </w:rPr>
        <w:t>.</w:t>
      </w:r>
      <w:r w:rsidRPr="00EC54AC">
        <w:rPr>
          <w:szCs w:val="24"/>
        </w:rPr>
        <w:t xml:space="preserve">’ </w:t>
      </w:r>
      <w:r w:rsidRPr="00EC54AC">
        <w:rPr>
          <w:szCs w:val="24"/>
        </w:rPr>
        <w:lastRenderedPageBreak/>
        <w:t xml:space="preserve">Thus, scholars frequently invoke the term ‘followership’, but </w:t>
      </w:r>
      <w:r w:rsidR="005D1D24">
        <w:rPr>
          <w:szCs w:val="24"/>
        </w:rPr>
        <w:t>in doing so they continue</w:t>
      </w:r>
      <w:r w:rsidRPr="00EC54AC">
        <w:rPr>
          <w:szCs w:val="24"/>
        </w:rPr>
        <w:t xml:space="preserve"> to reify and naturalise hierarchy, thereby reaffirming leader agency. Accordingly, ‘Followership is a relational role in which followers have the ability to influence leaders and contribute to the improvement and attainment of group and organizational objectives. It is primarily a hierarchically upwards influence’ (</w:t>
      </w:r>
      <w:proofErr w:type="spellStart"/>
      <w:r w:rsidRPr="00EC54AC">
        <w:rPr>
          <w:szCs w:val="24"/>
        </w:rPr>
        <w:t>Ca</w:t>
      </w:r>
      <w:r w:rsidR="000A6EBA" w:rsidRPr="00EC54AC">
        <w:rPr>
          <w:szCs w:val="24"/>
        </w:rPr>
        <w:t>rsten</w:t>
      </w:r>
      <w:proofErr w:type="spellEnd"/>
      <w:r w:rsidR="000A6EBA" w:rsidRPr="00EC54AC">
        <w:rPr>
          <w:szCs w:val="24"/>
        </w:rPr>
        <w:t xml:space="preserve"> et al, 2010: 559). A</w:t>
      </w:r>
      <w:r w:rsidRPr="00EC54AC">
        <w:rPr>
          <w:szCs w:val="24"/>
        </w:rPr>
        <w:t>symmetrical power is taken for granted. It is simply assumed th</w:t>
      </w:r>
      <w:r w:rsidR="00FA2D5E" w:rsidRPr="00EC54AC">
        <w:rPr>
          <w:szCs w:val="24"/>
        </w:rPr>
        <w:t xml:space="preserve">at ‘group’ and ‘organizational,’ </w:t>
      </w:r>
      <w:r w:rsidR="00BD1671" w:rsidRPr="00EC54AC">
        <w:rPr>
          <w:szCs w:val="24"/>
        </w:rPr>
        <w:t>as opposed to sectional,</w:t>
      </w:r>
      <w:r w:rsidRPr="00EC54AC">
        <w:rPr>
          <w:szCs w:val="24"/>
        </w:rPr>
        <w:t xml:space="preserve"> objectives exist, and that leaders are the prime a</w:t>
      </w:r>
      <w:r w:rsidR="00BD1671" w:rsidRPr="00EC54AC">
        <w:rPr>
          <w:szCs w:val="24"/>
        </w:rPr>
        <w:t xml:space="preserve">rbiters of what they should be - </w:t>
      </w:r>
      <w:r w:rsidRPr="00EC54AC">
        <w:rPr>
          <w:szCs w:val="24"/>
        </w:rPr>
        <w:t xml:space="preserve">albeit while </w:t>
      </w:r>
      <w:r w:rsidR="00F540FC" w:rsidRPr="00EC54AC">
        <w:rPr>
          <w:szCs w:val="24"/>
        </w:rPr>
        <w:t>remaining</w:t>
      </w:r>
      <w:r w:rsidRPr="00EC54AC">
        <w:rPr>
          <w:szCs w:val="24"/>
        </w:rPr>
        <w:t xml:space="preserve"> open to an </w:t>
      </w:r>
      <w:r w:rsidR="00BD1671" w:rsidRPr="00EC54AC">
        <w:rPr>
          <w:szCs w:val="24"/>
        </w:rPr>
        <w:t>unspecified degree of influence</w:t>
      </w:r>
      <w:r w:rsidRPr="00EC54AC">
        <w:rPr>
          <w:szCs w:val="24"/>
        </w:rPr>
        <w:t xml:space="preserve">. Moreover, followership is viewed as being what </w:t>
      </w:r>
      <w:r w:rsidRPr="00EC54AC">
        <w:rPr>
          <w:i/>
          <w:szCs w:val="24"/>
        </w:rPr>
        <w:t>assists</w:t>
      </w:r>
      <w:r w:rsidRPr="00EC54AC">
        <w:rPr>
          <w:szCs w:val="24"/>
        </w:rPr>
        <w:t xml:space="preserve"> in the</w:t>
      </w:r>
      <w:r w:rsidR="00167B11" w:rsidRPr="00EC54AC">
        <w:rPr>
          <w:szCs w:val="24"/>
        </w:rPr>
        <w:t xml:space="preserve"> ‘improvement’ and</w:t>
      </w:r>
      <w:r w:rsidRPr="00EC54AC">
        <w:rPr>
          <w:szCs w:val="24"/>
        </w:rPr>
        <w:t xml:space="preserve"> </w:t>
      </w:r>
      <w:r w:rsidR="00F05F6A" w:rsidRPr="00EC54AC">
        <w:rPr>
          <w:szCs w:val="24"/>
        </w:rPr>
        <w:t>‘attainment’</w:t>
      </w:r>
      <w:r w:rsidRPr="00EC54AC">
        <w:rPr>
          <w:szCs w:val="24"/>
        </w:rPr>
        <w:t xml:space="preserve"> of such objectives, rather than what might</w:t>
      </w:r>
      <w:r w:rsidR="00167B11" w:rsidRPr="00EC54AC">
        <w:rPr>
          <w:szCs w:val="24"/>
        </w:rPr>
        <w:t xml:space="preserve"> fundamentally</w:t>
      </w:r>
      <w:r w:rsidRPr="00EC54AC">
        <w:rPr>
          <w:szCs w:val="24"/>
        </w:rPr>
        <w:t xml:space="preserve"> interrogate them.</w:t>
      </w:r>
      <w:r w:rsidR="000A6EBA" w:rsidRPr="00EC54AC">
        <w:rPr>
          <w:szCs w:val="24"/>
        </w:rPr>
        <w:t xml:space="preserve"> </w:t>
      </w:r>
    </w:p>
    <w:p w:rsidR="00FA2D5E" w:rsidRPr="00EC54AC" w:rsidRDefault="000A6EBA" w:rsidP="00FA2D5E">
      <w:pPr>
        <w:rPr>
          <w:szCs w:val="24"/>
        </w:rPr>
      </w:pPr>
      <w:r w:rsidRPr="00EC54AC">
        <w:rPr>
          <w:szCs w:val="24"/>
        </w:rPr>
        <w:t xml:space="preserve">While critical perspectives are much more nuanced on these issues (e.g. </w:t>
      </w:r>
      <w:proofErr w:type="spellStart"/>
      <w:r w:rsidRPr="00EC54AC">
        <w:rPr>
          <w:szCs w:val="24"/>
        </w:rPr>
        <w:t>Chaleff</w:t>
      </w:r>
      <w:proofErr w:type="spellEnd"/>
      <w:r w:rsidRPr="00EC54AC">
        <w:rPr>
          <w:szCs w:val="24"/>
        </w:rPr>
        <w:t>, 2009; Collinso</w:t>
      </w:r>
      <w:r w:rsidR="00A01881">
        <w:rPr>
          <w:szCs w:val="24"/>
        </w:rPr>
        <w:t>n, 2006)</w:t>
      </w:r>
      <w:proofErr w:type="gramStart"/>
      <w:r w:rsidR="00A01881">
        <w:rPr>
          <w:szCs w:val="24"/>
        </w:rPr>
        <w:t>,</w:t>
      </w:r>
      <w:proofErr w:type="gramEnd"/>
      <w:r w:rsidR="00A01881">
        <w:rPr>
          <w:szCs w:val="24"/>
        </w:rPr>
        <w:t xml:space="preserve"> functionalist approaches</w:t>
      </w:r>
      <w:r w:rsidRPr="00EC54AC">
        <w:rPr>
          <w:szCs w:val="24"/>
        </w:rPr>
        <w:t xml:space="preserve"> tend to presume </w:t>
      </w:r>
      <w:r w:rsidR="00431BD0" w:rsidRPr="00EC54AC">
        <w:rPr>
          <w:szCs w:val="24"/>
        </w:rPr>
        <w:t>that dissent and resistance are somehow incompatible with the notion of ‘good’ followership.</w:t>
      </w:r>
      <w:r w:rsidR="009349C4" w:rsidRPr="00EC54AC">
        <w:rPr>
          <w:szCs w:val="24"/>
        </w:rPr>
        <w:t xml:space="preserve"> </w:t>
      </w:r>
      <w:r w:rsidR="00EC54AC" w:rsidRPr="00EC54AC">
        <w:rPr>
          <w:szCs w:val="24"/>
        </w:rPr>
        <w:t xml:space="preserve">Rather, </w:t>
      </w:r>
      <w:r w:rsidR="009349C4" w:rsidRPr="00EC54AC">
        <w:rPr>
          <w:szCs w:val="24"/>
        </w:rPr>
        <w:t>‘</w:t>
      </w:r>
      <w:r w:rsidR="00EC54AC" w:rsidRPr="00EC54AC">
        <w:rPr>
          <w:szCs w:val="24"/>
        </w:rPr>
        <w:t>g</w:t>
      </w:r>
      <w:r w:rsidR="009349C4" w:rsidRPr="00EC54AC">
        <w:rPr>
          <w:szCs w:val="24"/>
        </w:rPr>
        <w:t>ood’ followers are those ‘to whom a leader can safely delegate responsibility, people who anticipate needs at their own level of competence and authority’ (Kelley, 1988: 144).</w:t>
      </w:r>
      <w:r w:rsidR="00EC54AC" w:rsidRPr="00EC54AC">
        <w:rPr>
          <w:rStyle w:val="FootnoteReference"/>
          <w:szCs w:val="24"/>
        </w:rPr>
        <w:footnoteReference w:id="3"/>
      </w:r>
      <w:r w:rsidR="00EC54AC" w:rsidRPr="00EC54AC">
        <w:rPr>
          <w:szCs w:val="24"/>
        </w:rPr>
        <w:t xml:space="preserve"> Not only do they follow instructions from powerful others, they anticipate what these might be. Followers therefore ‘display competences that mirror those of their leaders’ (Cunha et al, 2013: 87), rather than develop contrary competence</w:t>
      </w:r>
      <w:r w:rsidR="00865FC5">
        <w:rPr>
          <w:szCs w:val="24"/>
        </w:rPr>
        <w:t>s</w:t>
      </w:r>
      <w:r w:rsidR="00EC54AC" w:rsidRPr="00EC54AC">
        <w:rPr>
          <w:szCs w:val="24"/>
        </w:rPr>
        <w:t xml:space="preserve"> of their own. </w:t>
      </w:r>
    </w:p>
    <w:p w:rsidR="00431BD0" w:rsidRPr="00EC54AC" w:rsidRDefault="00431BD0" w:rsidP="00865FC5">
      <w:pPr>
        <w:rPr>
          <w:szCs w:val="24"/>
        </w:rPr>
      </w:pPr>
      <w:r w:rsidRPr="00EC54AC">
        <w:rPr>
          <w:rFonts w:cs="Times New Roman"/>
          <w:bCs/>
          <w:szCs w:val="24"/>
        </w:rPr>
        <w:t xml:space="preserve">There is a wholly imbalanced view in this literature of the nature of agency. On the one hand, leader agency is assumed to be absolute. On the other hand, ‘follower’ action is robbed of </w:t>
      </w:r>
      <w:r w:rsidR="007A13C8" w:rsidRPr="00EC54AC">
        <w:rPr>
          <w:rFonts w:cs="Times New Roman"/>
          <w:bCs/>
          <w:szCs w:val="24"/>
        </w:rPr>
        <w:t xml:space="preserve">much of its </w:t>
      </w:r>
      <w:r w:rsidRPr="00EC54AC">
        <w:rPr>
          <w:rFonts w:cs="Times New Roman"/>
          <w:bCs/>
          <w:szCs w:val="24"/>
        </w:rPr>
        <w:t>agentic potential. Rather, the behaviour of followers is viewed as wholly dependent on the structural constraints that are determined by leaders. A</w:t>
      </w:r>
      <w:r w:rsidRPr="00EC54AC">
        <w:rPr>
          <w:szCs w:val="24"/>
        </w:rPr>
        <w:t xml:space="preserve"> process oriented perspective would challenge the traditional separation in the literature between leaders and </w:t>
      </w:r>
      <w:r w:rsidRPr="00EC54AC">
        <w:rPr>
          <w:szCs w:val="24"/>
        </w:rPr>
        <w:lastRenderedPageBreak/>
        <w:t>followers (Collinson, 2006).</w:t>
      </w:r>
      <w:r w:rsidRPr="00865FC5">
        <w:rPr>
          <w:szCs w:val="24"/>
        </w:rPr>
        <w:t xml:space="preserve"> </w:t>
      </w:r>
      <w:r w:rsidR="00865FC5" w:rsidRPr="00865FC5">
        <w:rPr>
          <w:szCs w:val="24"/>
        </w:rPr>
        <w:t>It</w:t>
      </w:r>
      <w:r w:rsidR="00076ADB" w:rsidRPr="00EC54AC">
        <w:rPr>
          <w:szCs w:val="24"/>
        </w:rPr>
        <w:t xml:space="preserve"> can help to rebalance our view of agency in leader-follower interactions and therefore contribute to forms </w:t>
      </w:r>
      <w:r w:rsidR="00DB1C23" w:rsidRPr="00EC54AC">
        <w:rPr>
          <w:szCs w:val="24"/>
        </w:rPr>
        <w:t xml:space="preserve">of </w:t>
      </w:r>
      <w:r w:rsidR="00076ADB" w:rsidRPr="00EC54AC">
        <w:rPr>
          <w:szCs w:val="24"/>
        </w:rPr>
        <w:t>organising that are less likely to inflict social, organisational and economic harm.</w:t>
      </w:r>
      <w:r w:rsidR="00B01895" w:rsidRPr="00EC54AC">
        <w:rPr>
          <w:szCs w:val="24"/>
        </w:rPr>
        <w:t xml:space="preserve"> </w:t>
      </w:r>
      <w:r w:rsidR="00865FC5">
        <w:rPr>
          <w:szCs w:val="24"/>
        </w:rPr>
        <w:t>Since c</w:t>
      </w:r>
      <w:r w:rsidR="00DF2323" w:rsidRPr="00EC54AC">
        <w:rPr>
          <w:szCs w:val="24"/>
        </w:rPr>
        <w:t xml:space="preserve">ritique </w:t>
      </w:r>
      <w:r w:rsidR="008671B6">
        <w:rPr>
          <w:szCs w:val="24"/>
        </w:rPr>
        <w:t>bereft of</w:t>
      </w:r>
      <w:r w:rsidR="00A73207">
        <w:rPr>
          <w:szCs w:val="24"/>
        </w:rPr>
        <w:t xml:space="preserve"> </w:t>
      </w:r>
      <w:r w:rsidR="00DF2323" w:rsidRPr="00EC54AC">
        <w:rPr>
          <w:szCs w:val="24"/>
        </w:rPr>
        <w:t>an alternative</w:t>
      </w:r>
      <w:r w:rsidR="00047D82" w:rsidRPr="00EC54AC">
        <w:rPr>
          <w:szCs w:val="24"/>
        </w:rPr>
        <w:t xml:space="preserve"> disables </w:t>
      </w:r>
      <w:r w:rsidR="00586286">
        <w:rPr>
          <w:szCs w:val="24"/>
        </w:rPr>
        <w:t>the</w:t>
      </w:r>
      <w:r w:rsidR="00047D82" w:rsidRPr="00EC54AC">
        <w:rPr>
          <w:szCs w:val="24"/>
        </w:rPr>
        <w:t xml:space="preserve"> urge to action</w:t>
      </w:r>
      <w:r w:rsidR="00DF2323" w:rsidRPr="00EC54AC">
        <w:rPr>
          <w:szCs w:val="24"/>
        </w:rPr>
        <w:t>, a</w:t>
      </w:r>
      <w:r w:rsidR="00047D82" w:rsidRPr="00EC54AC">
        <w:rPr>
          <w:szCs w:val="24"/>
        </w:rPr>
        <w:t xml:space="preserve">nd therefore reinforces </w:t>
      </w:r>
      <w:r w:rsidR="00586286">
        <w:rPr>
          <w:szCs w:val="24"/>
        </w:rPr>
        <w:t>those</w:t>
      </w:r>
      <w:r w:rsidR="00DF2323" w:rsidRPr="00EC54AC">
        <w:rPr>
          <w:szCs w:val="24"/>
        </w:rPr>
        <w:t xml:space="preserve"> power relations that it seeks to challenge</w:t>
      </w:r>
      <w:r w:rsidR="00865FC5">
        <w:rPr>
          <w:szCs w:val="24"/>
        </w:rPr>
        <w:t>, I see this paper as answering the call for a ‘critical performativity’ approach to leadership</w:t>
      </w:r>
      <w:r w:rsidR="00F416B9">
        <w:rPr>
          <w:szCs w:val="24"/>
        </w:rPr>
        <w:t xml:space="preserve"> (Alvesson and Spicer, 2012: 368)</w:t>
      </w:r>
      <w:r w:rsidR="00865FC5">
        <w:rPr>
          <w:szCs w:val="24"/>
        </w:rPr>
        <w:t>. This recognises ‘the potentially positive value of function</w:t>
      </w:r>
      <w:r w:rsidR="00F416B9">
        <w:rPr>
          <w:szCs w:val="24"/>
        </w:rPr>
        <w:t>al exercises of authority’</w:t>
      </w:r>
      <w:r w:rsidR="00865FC5">
        <w:rPr>
          <w:szCs w:val="24"/>
        </w:rPr>
        <w:t>, and seeks to intervene in specific management debates with a view to improving both theory and practice</w:t>
      </w:r>
      <w:r w:rsidR="00DF2323" w:rsidRPr="00EC54AC">
        <w:rPr>
          <w:szCs w:val="24"/>
        </w:rPr>
        <w:t xml:space="preserve">.  </w:t>
      </w:r>
    </w:p>
    <w:p w:rsidR="00A73207" w:rsidRDefault="00475836" w:rsidP="00A73207">
      <w:pPr>
        <w:ind w:firstLine="0"/>
        <w:rPr>
          <w:b/>
          <w:szCs w:val="24"/>
        </w:rPr>
      </w:pPr>
      <w:r>
        <w:rPr>
          <w:b/>
          <w:szCs w:val="24"/>
        </w:rPr>
        <w:t xml:space="preserve">A PROCESSUAL, </w:t>
      </w:r>
      <w:r w:rsidR="00431BD0" w:rsidRPr="00EC54AC">
        <w:rPr>
          <w:b/>
          <w:szCs w:val="24"/>
        </w:rPr>
        <w:t xml:space="preserve">COMMUNICATION PERSPECTIVE </w:t>
      </w:r>
    </w:p>
    <w:p w:rsidR="00431BD0" w:rsidRPr="00A73207" w:rsidRDefault="00431BD0" w:rsidP="00A73207">
      <w:pPr>
        <w:ind w:firstLine="720"/>
        <w:rPr>
          <w:b/>
          <w:szCs w:val="24"/>
        </w:rPr>
      </w:pPr>
      <w:r w:rsidRPr="00EC54AC">
        <w:rPr>
          <w:rFonts w:cs="Times New Roman"/>
          <w:szCs w:val="24"/>
        </w:rPr>
        <w:t xml:space="preserve">Process perspectives suggest that ‘the organization is constituted by the interaction processes among its members’ (Langley and Tsoukas, 2010: 4). </w:t>
      </w:r>
      <w:r w:rsidR="009349C4" w:rsidRPr="00EC54AC">
        <w:rPr>
          <w:rFonts w:cs="Times New Roman"/>
          <w:szCs w:val="24"/>
        </w:rPr>
        <w:t xml:space="preserve">This interaction is fluid, </w:t>
      </w:r>
      <w:proofErr w:type="spellStart"/>
      <w:r w:rsidR="009349C4" w:rsidRPr="00EC54AC">
        <w:rPr>
          <w:rFonts w:cs="Times New Roman"/>
          <w:szCs w:val="24"/>
        </w:rPr>
        <w:t>ongoing</w:t>
      </w:r>
      <w:proofErr w:type="spellEnd"/>
      <w:r w:rsidR="009349C4" w:rsidRPr="00EC54AC">
        <w:rPr>
          <w:rFonts w:cs="Times New Roman"/>
          <w:szCs w:val="24"/>
        </w:rPr>
        <w:t xml:space="preserve">, evolving, creative and without any definite endpoint (Langley et al, 2013). </w:t>
      </w:r>
      <w:r w:rsidR="009349C4" w:rsidRPr="00EC54AC">
        <w:rPr>
          <w:szCs w:val="24"/>
        </w:rPr>
        <w:t>It follows that</w:t>
      </w:r>
      <w:r w:rsidRPr="00EC54AC">
        <w:rPr>
          <w:szCs w:val="24"/>
        </w:rPr>
        <w:t xml:space="preserve"> organizations can be viewed as simultaneously differentiated and integrated, on a number of dimensions. </w:t>
      </w:r>
      <w:r w:rsidR="00836800" w:rsidRPr="00EC54AC">
        <w:rPr>
          <w:szCs w:val="24"/>
        </w:rPr>
        <w:t>In communication terms, t</w:t>
      </w:r>
      <w:r w:rsidR="00EA6B89" w:rsidRPr="00EC54AC">
        <w:rPr>
          <w:szCs w:val="24"/>
        </w:rPr>
        <w:t>his view is</w:t>
      </w:r>
      <w:r w:rsidR="00836800" w:rsidRPr="00EC54AC">
        <w:rPr>
          <w:szCs w:val="24"/>
        </w:rPr>
        <w:t xml:space="preserve"> best</w:t>
      </w:r>
      <w:r w:rsidR="00EA6B89" w:rsidRPr="00EC54AC">
        <w:rPr>
          <w:szCs w:val="24"/>
        </w:rPr>
        <w:t xml:space="preserve"> captured by the work of what has become known as the </w:t>
      </w:r>
      <w:r w:rsidR="00836800" w:rsidRPr="00EC54AC">
        <w:rPr>
          <w:szCs w:val="24"/>
        </w:rPr>
        <w:t>Montreal School</w:t>
      </w:r>
      <w:r w:rsidR="00EA6B89" w:rsidRPr="00EC54AC">
        <w:rPr>
          <w:szCs w:val="24"/>
        </w:rPr>
        <w:t>, and</w:t>
      </w:r>
      <w:r w:rsidR="00836800" w:rsidRPr="00EC54AC">
        <w:rPr>
          <w:szCs w:val="24"/>
        </w:rPr>
        <w:t xml:space="preserve"> which is </w:t>
      </w:r>
      <w:r w:rsidR="00EA6B89" w:rsidRPr="00EC54AC">
        <w:rPr>
          <w:szCs w:val="24"/>
        </w:rPr>
        <w:t xml:space="preserve">discussed by Fairhurst and Connaughton </w:t>
      </w:r>
      <w:r w:rsidR="00244F50">
        <w:rPr>
          <w:szCs w:val="24"/>
        </w:rPr>
        <w:t>(2014)</w:t>
      </w:r>
      <w:r w:rsidR="00EA6B89" w:rsidRPr="00EC54AC">
        <w:rPr>
          <w:szCs w:val="24"/>
        </w:rPr>
        <w:t xml:space="preserve"> in the current issue of this journal. </w:t>
      </w:r>
      <w:r w:rsidRPr="00EC54AC">
        <w:rPr>
          <w:szCs w:val="24"/>
        </w:rPr>
        <w:t>As Cooren et al (2006: 2-3) express it:</w:t>
      </w:r>
    </w:p>
    <w:p w:rsidR="00431BD0" w:rsidRPr="00EC54AC" w:rsidRDefault="00431BD0" w:rsidP="00431BD0">
      <w:pPr>
        <w:ind w:left="720" w:firstLine="0"/>
        <w:rPr>
          <w:szCs w:val="24"/>
        </w:rPr>
      </w:pPr>
      <w:r w:rsidRPr="00EC54AC">
        <w:rPr>
          <w:szCs w:val="24"/>
        </w:rPr>
        <w:t>‘</w:t>
      </w:r>
      <w:proofErr w:type="gramStart"/>
      <w:r w:rsidRPr="00EC54AC">
        <w:rPr>
          <w:szCs w:val="24"/>
        </w:rPr>
        <w:t>organization</w:t>
      </w:r>
      <w:proofErr w:type="gramEnd"/>
      <w:r w:rsidRPr="00EC54AC">
        <w:rPr>
          <w:szCs w:val="24"/>
        </w:rPr>
        <w:t xml:space="preserve"> emerges in the interplay of two interrelated spaces: the textual-conceptual world of ideas and interpretations and the practical world of an object-oriented conversation directed to action… The resulting image of organizational interaction is of an essentially fluid and open-ended process of organizing, in which inherited positions of strength are exploited creatively by the participants.’ </w:t>
      </w:r>
    </w:p>
    <w:p w:rsidR="00431BD0" w:rsidRPr="00AA614C" w:rsidRDefault="00431BD0" w:rsidP="00586286">
      <w:pPr>
        <w:ind w:firstLine="720"/>
        <w:rPr>
          <w:szCs w:val="24"/>
        </w:rPr>
      </w:pPr>
      <w:r w:rsidRPr="00EC54AC">
        <w:rPr>
          <w:rFonts w:cs="Times New Roman"/>
          <w:szCs w:val="24"/>
        </w:rPr>
        <w:t xml:space="preserve">Consistent with this view, some communication theorists have suggested that we replace the notion of organization as a single entity by one in which it is constituted ‘by its </w:t>
      </w:r>
      <w:r w:rsidRPr="00EC54AC">
        <w:rPr>
          <w:rFonts w:cs="Times New Roman"/>
          <w:szCs w:val="24"/>
        </w:rPr>
        <w:lastRenderedPageBreak/>
        <w:t>emergence as an actor in the texts of the people for whom it is a present interpreted reality’ (Robichaud et al, 2004: 630). Interlocking patterns of communication can therefore be viewed as the driving force behind many organisational phenomena, including leadership. Yet leadership is not conventionally theorised in this manner. Rather, we have a stress on solid entities (‘the organisation’), stable procedures, determinate causal outcomes (‘the impact of Leader A on Organization B’), and the downplaying of follower agency in favour of that of leaders.</w:t>
      </w:r>
      <w:r w:rsidR="00AA614C">
        <w:rPr>
          <w:rFonts w:cs="Times New Roman"/>
          <w:szCs w:val="24"/>
        </w:rPr>
        <w:t xml:space="preserve"> While some organisational communication scholars have been eager to explore the implications of this approach for leadership</w:t>
      </w:r>
      <w:r w:rsidR="00332A5E">
        <w:rPr>
          <w:rFonts w:cs="Times New Roman"/>
          <w:szCs w:val="24"/>
        </w:rPr>
        <w:t xml:space="preserve"> (see Fairhurst and Connaughton </w:t>
      </w:r>
      <w:r w:rsidR="00244F50">
        <w:rPr>
          <w:rFonts w:cs="Times New Roman"/>
          <w:szCs w:val="24"/>
        </w:rPr>
        <w:t xml:space="preserve">(2014) </w:t>
      </w:r>
      <w:r w:rsidR="00332A5E">
        <w:rPr>
          <w:rFonts w:cs="Times New Roman"/>
          <w:szCs w:val="24"/>
        </w:rPr>
        <w:t>for further discussion)</w:t>
      </w:r>
      <w:r w:rsidR="00AA614C">
        <w:rPr>
          <w:rFonts w:cs="Times New Roman"/>
          <w:szCs w:val="24"/>
        </w:rPr>
        <w:t xml:space="preserve">, it seems to me that the majority have not. For example, Robichaud and </w:t>
      </w:r>
      <w:proofErr w:type="spellStart"/>
      <w:r w:rsidR="00AA614C">
        <w:rPr>
          <w:rFonts w:cs="Times New Roman"/>
          <w:szCs w:val="24"/>
        </w:rPr>
        <w:t>Cooren’s</w:t>
      </w:r>
      <w:proofErr w:type="spellEnd"/>
      <w:r w:rsidR="00AA614C">
        <w:rPr>
          <w:rFonts w:cs="Times New Roman"/>
          <w:szCs w:val="24"/>
        </w:rPr>
        <w:t xml:space="preserve"> (2013) edited text is a detailed consideration of the Montreal School’s theoretical positioning and its on-going implications for the field of organisational communication and organi</w:t>
      </w:r>
      <w:r w:rsidR="005E7DE7">
        <w:rPr>
          <w:rFonts w:cs="Times New Roman"/>
          <w:szCs w:val="24"/>
        </w:rPr>
        <w:t xml:space="preserve">zation theory more widely. Leadership is </w:t>
      </w:r>
      <w:r w:rsidR="00AA614C">
        <w:rPr>
          <w:rFonts w:cs="Times New Roman"/>
          <w:szCs w:val="24"/>
        </w:rPr>
        <w:t>mentioned</w:t>
      </w:r>
      <w:r w:rsidR="005E7DE7">
        <w:rPr>
          <w:rFonts w:cs="Times New Roman"/>
          <w:szCs w:val="24"/>
        </w:rPr>
        <w:t xml:space="preserve"> only</w:t>
      </w:r>
      <w:r w:rsidR="00AA614C">
        <w:rPr>
          <w:rFonts w:cs="Times New Roman"/>
          <w:szCs w:val="24"/>
        </w:rPr>
        <w:t xml:space="preserve"> four t</w:t>
      </w:r>
      <w:r w:rsidR="005E7DE7">
        <w:rPr>
          <w:rFonts w:cs="Times New Roman"/>
          <w:szCs w:val="24"/>
        </w:rPr>
        <w:t xml:space="preserve">imes in the text, and then </w:t>
      </w:r>
      <w:r w:rsidR="00AA614C">
        <w:rPr>
          <w:rFonts w:cs="Times New Roman"/>
          <w:szCs w:val="24"/>
        </w:rPr>
        <w:t xml:space="preserve">in passing. </w:t>
      </w:r>
      <w:r w:rsidR="00AA614C">
        <w:rPr>
          <w:szCs w:val="24"/>
        </w:rPr>
        <w:t>I suggest that t</w:t>
      </w:r>
      <w:r w:rsidR="00AA614C" w:rsidRPr="0088499F">
        <w:rPr>
          <w:szCs w:val="24"/>
        </w:rPr>
        <w:t xml:space="preserve">his is to view leadership </w:t>
      </w:r>
      <w:proofErr w:type="gramStart"/>
      <w:r w:rsidR="00AA614C" w:rsidRPr="0088499F">
        <w:rPr>
          <w:szCs w:val="24"/>
        </w:rPr>
        <w:t>as an</w:t>
      </w:r>
      <w:proofErr w:type="gramEnd"/>
      <w:r w:rsidR="00AA614C" w:rsidRPr="0088499F">
        <w:rPr>
          <w:szCs w:val="24"/>
        </w:rPr>
        <w:t xml:space="preserve"> epiphenomena of organisational life. Rather, I</w:t>
      </w:r>
      <w:r w:rsidR="00AA614C">
        <w:rPr>
          <w:szCs w:val="24"/>
        </w:rPr>
        <w:t xml:space="preserve"> argue here that it is more fruitful to view it</w:t>
      </w:r>
      <w:r w:rsidR="00AA614C" w:rsidRPr="0088499F">
        <w:rPr>
          <w:szCs w:val="24"/>
        </w:rPr>
        <w:t xml:space="preserve"> as a </w:t>
      </w:r>
      <w:r w:rsidR="00AA614C" w:rsidRPr="00AA614C">
        <w:rPr>
          <w:i/>
          <w:szCs w:val="24"/>
        </w:rPr>
        <w:t>first-order process</w:t>
      </w:r>
      <w:r w:rsidR="00AA614C" w:rsidRPr="0088499F">
        <w:rPr>
          <w:szCs w:val="24"/>
        </w:rPr>
        <w:t xml:space="preserve"> whereby the agency of actors is constrained or enabled</w:t>
      </w:r>
      <w:r w:rsidR="00AA614C">
        <w:rPr>
          <w:szCs w:val="24"/>
        </w:rPr>
        <w:t>, and to consider how this is communicatively accomplished</w:t>
      </w:r>
      <w:r w:rsidR="00AA614C" w:rsidRPr="0088499F">
        <w:rPr>
          <w:szCs w:val="24"/>
        </w:rPr>
        <w:t>.</w:t>
      </w:r>
    </w:p>
    <w:p w:rsidR="00431BD0" w:rsidRPr="00EC54AC" w:rsidRDefault="00B17618" w:rsidP="00431BD0">
      <w:pPr>
        <w:ind w:firstLine="720"/>
        <w:rPr>
          <w:szCs w:val="24"/>
        </w:rPr>
      </w:pPr>
      <w:r>
        <w:rPr>
          <w:szCs w:val="24"/>
        </w:rPr>
        <w:t>In line with this, t</w:t>
      </w:r>
      <w:r w:rsidR="00431BD0" w:rsidRPr="00EC54AC">
        <w:rPr>
          <w:szCs w:val="24"/>
        </w:rPr>
        <w:t xml:space="preserve">he recognition that sensemaking, agency and the processes whereby co-orientation between organizational actors is mediated through language means to acknowledge that organizing is ‘an act of juggling between co-evolutionary loops of discursive phenomena’ (Guney, 2006: 34). </w:t>
      </w:r>
      <w:r w:rsidR="00077578">
        <w:rPr>
          <w:szCs w:val="24"/>
        </w:rPr>
        <w:t>The metaphor</w:t>
      </w:r>
      <w:r w:rsidR="00EA6B89" w:rsidRPr="00EC54AC">
        <w:rPr>
          <w:szCs w:val="24"/>
        </w:rPr>
        <w:t xml:space="preserve"> of ‘jug</w:t>
      </w:r>
      <w:r>
        <w:rPr>
          <w:szCs w:val="24"/>
        </w:rPr>
        <w:t>gling’ suggests</w:t>
      </w:r>
      <w:r w:rsidR="00EA6B89" w:rsidRPr="00EC54AC">
        <w:rPr>
          <w:szCs w:val="24"/>
        </w:rPr>
        <w:t xml:space="preserve"> tension</w:t>
      </w:r>
      <w:r>
        <w:rPr>
          <w:szCs w:val="24"/>
        </w:rPr>
        <w:t>, including between leaders and followers, and an</w:t>
      </w:r>
      <w:r w:rsidR="00EA6B89" w:rsidRPr="00EC54AC">
        <w:rPr>
          <w:szCs w:val="24"/>
        </w:rPr>
        <w:t xml:space="preserve"> omnipresent prospect of breakdown. </w:t>
      </w:r>
      <w:r w:rsidR="00431BD0" w:rsidRPr="00EC54AC">
        <w:rPr>
          <w:szCs w:val="24"/>
        </w:rPr>
        <w:t xml:space="preserve">Organizations therefore struggle to create shared meanings between organizational actors. </w:t>
      </w:r>
      <w:r w:rsidR="00836800" w:rsidRPr="00EC54AC">
        <w:rPr>
          <w:szCs w:val="24"/>
        </w:rPr>
        <w:t xml:space="preserve">Yet functionalist perspectives usually neglect to explore the ways in which different actors attribute varied meanings to leadership (Alvesson and Spicer, </w:t>
      </w:r>
      <w:r w:rsidR="00836800" w:rsidRPr="00EC54AC">
        <w:rPr>
          <w:i/>
          <w:szCs w:val="24"/>
        </w:rPr>
        <w:t>In Press</w:t>
      </w:r>
      <w:r w:rsidR="00836800" w:rsidRPr="00EC54AC">
        <w:rPr>
          <w:szCs w:val="24"/>
        </w:rPr>
        <w:t>). But to acknowledge the reality of variegated meaning is to</w:t>
      </w:r>
      <w:r w:rsidR="00431BD0" w:rsidRPr="00EC54AC">
        <w:rPr>
          <w:szCs w:val="24"/>
        </w:rPr>
        <w:t xml:space="preserve"> ch</w:t>
      </w:r>
      <w:r w:rsidR="00836800" w:rsidRPr="00EC54AC">
        <w:rPr>
          <w:szCs w:val="24"/>
        </w:rPr>
        <w:t>allenge</w:t>
      </w:r>
      <w:r w:rsidR="00431BD0" w:rsidRPr="00EC54AC">
        <w:rPr>
          <w:szCs w:val="24"/>
        </w:rPr>
        <w:t xml:space="preserve"> the view of leadership as having a taken for </w:t>
      </w:r>
      <w:r w:rsidR="00431BD0" w:rsidRPr="00EC54AC">
        <w:rPr>
          <w:szCs w:val="24"/>
        </w:rPr>
        <w:lastRenderedPageBreak/>
        <w:t>granted existence, separate and apart fro</w:t>
      </w:r>
      <w:r w:rsidR="00C87890" w:rsidRPr="00EC54AC">
        <w:rPr>
          <w:szCs w:val="24"/>
        </w:rPr>
        <w:t xml:space="preserve">m its discursive constructions. </w:t>
      </w:r>
      <w:r w:rsidR="00431BD0" w:rsidRPr="00EC54AC">
        <w:rPr>
          <w:szCs w:val="24"/>
        </w:rPr>
        <w:t>Rather, the organizational world can be depicted as a plenum o</w:t>
      </w:r>
      <w:r w:rsidR="00332A5E">
        <w:rPr>
          <w:szCs w:val="24"/>
        </w:rPr>
        <w:t>f agencies (Cooren, 2006). W</w:t>
      </w:r>
      <w:r w:rsidR="00431BD0" w:rsidRPr="00EC54AC">
        <w:rPr>
          <w:szCs w:val="24"/>
        </w:rPr>
        <w:t>hat has been termed the ‘communicative constitution of organization’ (McPhee and Iverson, 2009</w:t>
      </w:r>
      <w:r w:rsidR="00DD7A53" w:rsidRPr="00EC54AC">
        <w:rPr>
          <w:szCs w:val="24"/>
        </w:rPr>
        <w:t>: 49</w:t>
      </w:r>
      <w:r w:rsidR="00431BD0" w:rsidRPr="00EC54AC">
        <w:rPr>
          <w:szCs w:val="24"/>
        </w:rPr>
        <w:t>) in turns means the communicative constitution of leadership. ‘Leadership’ therefore emerges through the interaction of organisational actors, and has a contested, fluid meaning for all of them, in a given social situation for determinate amount</w:t>
      </w:r>
      <w:r w:rsidR="0037253C" w:rsidRPr="00EC54AC">
        <w:rPr>
          <w:szCs w:val="24"/>
        </w:rPr>
        <w:t xml:space="preserve"> of time. It is fundamentally an on</w:t>
      </w:r>
      <w:r w:rsidR="00A73207">
        <w:rPr>
          <w:szCs w:val="24"/>
        </w:rPr>
        <w:t>-</w:t>
      </w:r>
      <w:r w:rsidR="0037253C" w:rsidRPr="00EC54AC">
        <w:rPr>
          <w:szCs w:val="24"/>
        </w:rPr>
        <w:t xml:space="preserve">going </w:t>
      </w:r>
      <w:r w:rsidR="00431BD0" w:rsidRPr="00EC54AC">
        <w:rPr>
          <w:szCs w:val="24"/>
        </w:rPr>
        <w:t>process</w:t>
      </w:r>
      <w:r w:rsidR="00A73207">
        <w:rPr>
          <w:szCs w:val="24"/>
        </w:rPr>
        <w:t xml:space="preserve"> rather than a finished accomplishment. M</w:t>
      </w:r>
      <w:r w:rsidR="00431BD0" w:rsidRPr="00EC54AC">
        <w:rPr>
          <w:szCs w:val="24"/>
        </w:rPr>
        <w:t>eaning is constructed</w:t>
      </w:r>
      <w:r w:rsidR="00A73207">
        <w:rPr>
          <w:szCs w:val="24"/>
        </w:rPr>
        <w:t>, deconstructed and reconstructed</w:t>
      </w:r>
      <w:r w:rsidR="00431BD0" w:rsidRPr="00EC54AC">
        <w:rPr>
          <w:szCs w:val="24"/>
        </w:rPr>
        <w:t xml:space="preserve"> between those in leadership positions and those that they lead (Smircich and Morgan, 1982; Fairhurst, 2007; Fairhurst a</w:t>
      </w:r>
      <w:r w:rsidR="00A73207">
        <w:rPr>
          <w:szCs w:val="24"/>
        </w:rPr>
        <w:t xml:space="preserve">nd Grant, 2010). Leadership is not a </w:t>
      </w:r>
      <w:r w:rsidR="0037253C" w:rsidRPr="00EC54AC">
        <w:rPr>
          <w:szCs w:val="24"/>
        </w:rPr>
        <w:t>discrete phenomenon with easily observable causal relationships,</w:t>
      </w:r>
      <w:r w:rsidR="00692205" w:rsidRPr="00EC54AC">
        <w:rPr>
          <w:szCs w:val="24"/>
        </w:rPr>
        <w:t xml:space="preserve"> inherently powerful and charismatic leaders,</w:t>
      </w:r>
      <w:r w:rsidR="0037253C" w:rsidRPr="00EC54AC">
        <w:rPr>
          <w:szCs w:val="24"/>
        </w:rPr>
        <w:t xml:space="preserve"> measurable outcomes and clear demarcations between categories of meaning</w:t>
      </w:r>
      <w:r w:rsidR="005D1D24">
        <w:rPr>
          <w:szCs w:val="24"/>
        </w:rPr>
        <w:t xml:space="preserve"> and behaviour</w:t>
      </w:r>
      <w:r w:rsidR="0037253C" w:rsidRPr="00EC54AC">
        <w:rPr>
          <w:szCs w:val="24"/>
        </w:rPr>
        <w:t>.</w:t>
      </w:r>
      <w:r w:rsidR="00431BD0" w:rsidRPr="00EC54AC">
        <w:rPr>
          <w:szCs w:val="24"/>
        </w:rPr>
        <w:t xml:space="preserve">  </w:t>
      </w:r>
    </w:p>
    <w:p w:rsidR="00431BD0" w:rsidRPr="00EC54AC" w:rsidRDefault="00431BD0" w:rsidP="00431BD0">
      <w:pPr>
        <w:ind w:firstLine="720"/>
        <w:rPr>
          <w:rFonts w:cs="Times New Roman"/>
          <w:szCs w:val="24"/>
        </w:rPr>
      </w:pPr>
      <w:r w:rsidRPr="00EC54AC">
        <w:rPr>
          <w:szCs w:val="24"/>
        </w:rPr>
        <w:t>Our perspective on leadership shifts, once we view organization as dealing with how ‘socially constructed institutions are reproduced and transformed by the accounting activities of people in interdependent (joint) action as they make sense of what they do together’ (</w:t>
      </w:r>
      <w:proofErr w:type="spellStart"/>
      <w:r w:rsidRPr="00EC54AC">
        <w:rPr>
          <w:szCs w:val="24"/>
        </w:rPr>
        <w:t>Varey</w:t>
      </w:r>
      <w:proofErr w:type="spellEnd"/>
      <w:r w:rsidRPr="00EC54AC">
        <w:rPr>
          <w:szCs w:val="24"/>
        </w:rPr>
        <w:t>, 2006: p.191). It means accepting that ‘communication generates, not merely expresses, key organi</w:t>
      </w:r>
      <w:r w:rsidRPr="00EC54AC">
        <w:rPr>
          <w:szCs w:val="24"/>
        </w:rPr>
        <w:softHyphen/>
        <w:t>zational realities’ (Ashcraft et al, 2009: 2). Accordingly, the reputations of powerful leaders, particularly CEOs, emerge as a phenomenon that is co-produced and co-reproduced (within certain limits) by the discursive interactions between organisational actors (</w:t>
      </w:r>
      <w:proofErr w:type="spellStart"/>
      <w:r w:rsidRPr="00EC54AC">
        <w:rPr>
          <w:szCs w:val="24"/>
        </w:rPr>
        <w:t>Sinha</w:t>
      </w:r>
      <w:proofErr w:type="spellEnd"/>
      <w:r w:rsidRPr="00EC54AC">
        <w:rPr>
          <w:szCs w:val="24"/>
        </w:rPr>
        <w:t xml:space="preserve"> et al, 2012). </w:t>
      </w:r>
      <w:r w:rsidR="00401401" w:rsidRPr="00EC54AC">
        <w:rPr>
          <w:szCs w:val="24"/>
        </w:rPr>
        <w:t xml:space="preserve">This perspective draws attention to what has been described as ‘the dance between leader and led and its language of connectedness, </w:t>
      </w:r>
      <w:proofErr w:type="spellStart"/>
      <w:r w:rsidR="00401401" w:rsidRPr="00EC54AC">
        <w:rPr>
          <w:szCs w:val="24"/>
        </w:rPr>
        <w:t>temporalness</w:t>
      </w:r>
      <w:proofErr w:type="spellEnd"/>
      <w:r w:rsidR="00401401" w:rsidRPr="00EC54AC">
        <w:rPr>
          <w:szCs w:val="24"/>
        </w:rPr>
        <w:t xml:space="preserve">, and </w:t>
      </w:r>
      <w:proofErr w:type="spellStart"/>
      <w:r w:rsidR="00401401" w:rsidRPr="00EC54AC">
        <w:rPr>
          <w:szCs w:val="24"/>
        </w:rPr>
        <w:t>embeddedness</w:t>
      </w:r>
      <w:proofErr w:type="spellEnd"/>
      <w:r w:rsidR="00401401" w:rsidRPr="00EC54AC">
        <w:rPr>
          <w:szCs w:val="24"/>
        </w:rPr>
        <w:t>’ (Fairhurst, 2007: 24).</w:t>
      </w:r>
      <w:r w:rsidR="00330A4E">
        <w:rPr>
          <w:szCs w:val="24"/>
        </w:rPr>
        <w:t xml:space="preserve"> </w:t>
      </w:r>
    </w:p>
    <w:p w:rsidR="007A13C8" w:rsidRPr="00EC54AC" w:rsidRDefault="002C05B5" w:rsidP="00431BD0">
      <w:pPr>
        <w:ind w:firstLine="720"/>
        <w:rPr>
          <w:rFonts w:cs="Times New Roman"/>
          <w:szCs w:val="24"/>
        </w:rPr>
      </w:pPr>
      <w:r w:rsidRPr="00EC54AC">
        <w:rPr>
          <w:rFonts w:cs="Times New Roman"/>
          <w:szCs w:val="24"/>
        </w:rPr>
        <w:t xml:space="preserve">The study of dissenting or critical communication from followers to leaders is a useful illustration. Much of the literature on employee ‘voice’ focuses on those forms of expression most calculated to assist in the implementation of goals that, although determined by </w:t>
      </w:r>
      <w:r w:rsidRPr="00EC54AC">
        <w:rPr>
          <w:rFonts w:cs="Times New Roman"/>
          <w:szCs w:val="24"/>
        </w:rPr>
        <w:lastRenderedPageBreak/>
        <w:t>managers, are assumed to express a unitarist interest (Morrison,</w:t>
      </w:r>
      <w:r w:rsidR="001E29FA">
        <w:rPr>
          <w:rFonts w:cs="Times New Roman"/>
          <w:szCs w:val="24"/>
        </w:rPr>
        <w:t xml:space="preserve"> E.</w:t>
      </w:r>
      <w:r w:rsidRPr="00EC54AC">
        <w:rPr>
          <w:rFonts w:cs="Times New Roman"/>
          <w:szCs w:val="24"/>
        </w:rPr>
        <w:t xml:space="preserve"> 2011). When a broader app</w:t>
      </w:r>
      <w:r w:rsidR="00A73207">
        <w:rPr>
          <w:rFonts w:cs="Times New Roman"/>
          <w:szCs w:val="24"/>
        </w:rPr>
        <w:t xml:space="preserve">roach is adopted scholars </w:t>
      </w:r>
      <w:r w:rsidR="00FC3994" w:rsidRPr="00EC54AC">
        <w:rPr>
          <w:rFonts w:cs="Times New Roman"/>
          <w:szCs w:val="24"/>
        </w:rPr>
        <w:t>report</w:t>
      </w:r>
      <w:r w:rsidRPr="00EC54AC">
        <w:rPr>
          <w:rFonts w:cs="Times New Roman"/>
          <w:szCs w:val="24"/>
        </w:rPr>
        <w:t xml:space="preserve"> that non-leaders</w:t>
      </w:r>
      <w:r w:rsidR="00431BD0" w:rsidRPr="00EC54AC">
        <w:rPr>
          <w:rFonts w:cs="Times New Roman"/>
          <w:szCs w:val="24"/>
        </w:rPr>
        <w:t xml:space="preserve"> typically</w:t>
      </w:r>
      <w:r w:rsidR="00FA2D5E" w:rsidRPr="00EC54AC">
        <w:rPr>
          <w:rFonts w:cs="Times New Roman"/>
          <w:szCs w:val="24"/>
        </w:rPr>
        <w:t xml:space="preserve"> find</w:t>
      </w:r>
      <w:r w:rsidR="00431BD0" w:rsidRPr="00EC54AC">
        <w:rPr>
          <w:rFonts w:cs="Times New Roman"/>
          <w:szCs w:val="24"/>
        </w:rPr>
        <w:t xml:space="preserve"> </w:t>
      </w:r>
      <w:r w:rsidR="00FC3994" w:rsidRPr="00EC54AC">
        <w:rPr>
          <w:rFonts w:cs="Times New Roman"/>
          <w:szCs w:val="24"/>
        </w:rPr>
        <w:t>their</w:t>
      </w:r>
      <w:r w:rsidR="00431BD0" w:rsidRPr="00EC54AC">
        <w:rPr>
          <w:rFonts w:cs="Times New Roman"/>
          <w:szCs w:val="24"/>
        </w:rPr>
        <w:t xml:space="preserve"> opportunities for dissent </w:t>
      </w:r>
      <w:r w:rsidRPr="00EC54AC">
        <w:rPr>
          <w:rFonts w:cs="Times New Roman"/>
          <w:szCs w:val="24"/>
        </w:rPr>
        <w:t xml:space="preserve">from leaders </w:t>
      </w:r>
      <w:r w:rsidR="00431BD0" w:rsidRPr="00EC54AC">
        <w:rPr>
          <w:rFonts w:cs="Times New Roman"/>
          <w:szCs w:val="24"/>
        </w:rPr>
        <w:t>constrained (</w:t>
      </w:r>
      <w:proofErr w:type="spellStart"/>
      <w:r w:rsidR="00431BD0" w:rsidRPr="00EC54AC">
        <w:rPr>
          <w:rFonts w:cs="Times New Roman"/>
          <w:szCs w:val="24"/>
        </w:rPr>
        <w:t>Kassing</w:t>
      </w:r>
      <w:proofErr w:type="spellEnd"/>
      <w:r w:rsidR="00431BD0" w:rsidRPr="00EC54AC">
        <w:rPr>
          <w:rFonts w:cs="Times New Roman"/>
          <w:szCs w:val="24"/>
        </w:rPr>
        <w:t xml:space="preserve">, 2011). This has been described </w:t>
      </w:r>
      <w:r w:rsidR="000C4D52" w:rsidRPr="00EC54AC">
        <w:rPr>
          <w:rFonts w:cs="Times New Roman"/>
          <w:szCs w:val="24"/>
        </w:rPr>
        <w:t xml:space="preserve">as the </w:t>
      </w:r>
      <w:r w:rsidR="00BD1671" w:rsidRPr="00EC54AC">
        <w:rPr>
          <w:rFonts w:cs="Times New Roman"/>
          <w:szCs w:val="24"/>
        </w:rPr>
        <w:t>‘</w:t>
      </w:r>
      <w:r w:rsidR="0037253C" w:rsidRPr="00EC54AC">
        <w:rPr>
          <w:rFonts w:cs="Times New Roman"/>
          <w:szCs w:val="24"/>
        </w:rPr>
        <w:t>hierarchical mum effect</w:t>
      </w:r>
      <w:r w:rsidR="00BD1671" w:rsidRPr="00EC54AC">
        <w:rPr>
          <w:rFonts w:cs="Times New Roman"/>
          <w:szCs w:val="24"/>
        </w:rPr>
        <w:t>’</w:t>
      </w:r>
      <w:r w:rsidR="00431BD0" w:rsidRPr="00EC54AC">
        <w:rPr>
          <w:rFonts w:cs="Times New Roman"/>
          <w:szCs w:val="24"/>
        </w:rPr>
        <w:t xml:space="preserve"> (Bisel et al., 2012</w:t>
      </w:r>
      <w:r w:rsidR="00BD1671" w:rsidRPr="00EC54AC">
        <w:rPr>
          <w:rFonts w:cs="Times New Roman"/>
          <w:szCs w:val="24"/>
        </w:rPr>
        <w:t>: 128</w:t>
      </w:r>
      <w:r w:rsidR="00431BD0" w:rsidRPr="00EC54AC">
        <w:rPr>
          <w:rFonts w:cs="Times New Roman"/>
          <w:szCs w:val="24"/>
        </w:rPr>
        <w:t xml:space="preserve">), and can be seen as a </w:t>
      </w:r>
      <w:r w:rsidR="000C4D52" w:rsidRPr="00EC54AC">
        <w:rPr>
          <w:rFonts w:cs="Times New Roman"/>
          <w:szCs w:val="24"/>
        </w:rPr>
        <w:t>situation in which</w:t>
      </w:r>
      <w:r w:rsidR="00431BD0" w:rsidRPr="00EC54AC">
        <w:rPr>
          <w:rFonts w:cs="Times New Roman"/>
          <w:szCs w:val="24"/>
        </w:rPr>
        <w:t xml:space="preserve"> ‘moments of contestation are precluded by power imbalances’ (Deetz and McClellan, 2009: 446). But to stress only this misses crucial processes of co-construction that also occur. For example, ingratiating behaviour by followers, in which they exaggerate how much they agree with the opinions of leaders, contributes to exaggerated self-belief, narcissism and the adoption of ultimately destructive forms of leader action (Tourish and Robson</w:t>
      </w:r>
      <w:r w:rsidR="00614B2F" w:rsidRPr="00EC54AC">
        <w:rPr>
          <w:rFonts w:cs="Times New Roman"/>
          <w:szCs w:val="24"/>
        </w:rPr>
        <w:t>, 2006</w:t>
      </w:r>
      <w:r w:rsidR="000C4D52" w:rsidRPr="00EC54AC">
        <w:rPr>
          <w:rFonts w:cs="Times New Roman"/>
          <w:szCs w:val="24"/>
        </w:rPr>
        <w:t>)</w:t>
      </w:r>
      <w:r w:rsidR="00431BD0" w:rsidRPr="00EC54AC">
        <w:rPr>
          <w:rFonts w:cs="Times New Roman"/>
          <w:szCs w:val="24"/>
        </w:rPr>
        <w:t>.</w:t>
      </w:r>
      <w:r w:rsidR="000C4D52" w:rsidRPr="00EC54AC">
        <w:rPr>
          <w:rFonts w:cs="Times New Roman"/>
          <w:szCs w:val="24"/>
        </w:rPr>
        <w:t xml:space="preserve"> Leaders also often experience</w:t>
      </w:r>
      <w:r w:rsidR="000E329D" w:rsidRPr="00EC54AC">
        <w:rPr>
          <w:rFonts w:cs="Times New Roman"/>
          <w:szCs w:val="24"/>
        </w:rPr>
        <w:t xml:space="preserve"> personally</w:t>
      </w:r>
      <w:r w:rsidR="000C4D52" w:rsidRPr="00EC54AC">
        <w:rPr>
          <w:rFonts w:cs="Times New Roman"/>
          <w:szCs w:val="24"/>
        </w:rPr>
        <w:t xml:space="preserve"> negative outcomes</w:t>
      </w:r>
      <w:r w:rsidR="00B05643" w:rsidRPr="00EC54AC">
        <w:rPr>
          <w:rFonts w:cs="Times New Roman"/>
          <w:szCs w:val="24"/>
        </w:rPr>
        <w:t xml:space="preserve"> from the dynamic of ingratiation</w:t>
      </w:r>
      <w:r w:rsidR="000C4D52" w:rsidRPr="00EC54AC">
        <w:rPr>
          <w:rFonts w:cs="Times New Roman"/>
          <w:szCs w:val="24"/>
        </w:rPr>
        <w:t>.</w:t>
      </w:r>
      <w:r w:rsidR="00103898" w:rsidRPr="00EC54AC">
        <w:rPr>
          <w:rFonts w:cs="Times New Roman"/>
          <w:szCs w:val="24"/>
        </w:rPr>
        <w:t xml:space="preserve"> </w:t>
      </w:r>
      <w:r w:rsidR="005E2736" w:rsidRPr="00EC54AC">
        <w:rPr>
          <w:rFonts w:cs="Times New Roman"/>
          <w:szCs w:val="24"/>
        </w:rPr>
        <w:t xml:space="preserve">One study, among many similar studies, </w:t>
      </w:r>
      <w:r w:rsidR="00431BD0" w:rsidRPr="00EC54AC">
        <w:rPr>
          <w:rFonts w:cs="Times New Roman"/>
          <w:szCs w:val="24"/>
        </w:rPr>
        <w:t xml:space="preserve">has found compelling evidence that poor performance, resulting from the behaviour of CEOs who have internalised the overly positive feedback delivered by their followers, increases the likelihood of them being fired (Park et al, 2011). </w:t>
      </w:r>
    </w:p>
    <w:p w:rsidR="00614B2F" w:rsidRDefault="00431BD0" w:rsidP="00431BD0">
      <w:pPr>
        <w:ind w:firstLine="720"/>
        <w:rPr>
          <w:szCs w:val="24"/>
        </w:rPr>
      </w:pPr>
      <w:r w:rsidRPr="00EC54AC">
        <w:rPr>
          <w:rFonts w:cs="Times New Roman"/>
          <w:szCs w:val="24"/>
        </w:rPr>
        <w:t>We can see here that the identity (and fates) of leaders as leaders, and that of followers as followers, is the result of a mutually constitutive interaction between the two. For followers, the decision not to offer critical feedback is a demonstration of agency manifest in silence, based on an often justified calculation of self-interest. But silence remains a form of communication, and hence has a co-constructive impact on its recipients in formal positions of leadership. Organisational actors can never fully relinqu</w:t>
      </w:r>
      <w:r w:rsidR="007140CB" w:rsidRPr="00EC54AC">
        <w:rPr>
          <w:rFonts w:cs="Times New Roman"/>
          <w:szCs w:val="24"/>
        </w:rPr>
        <w:t>ish the power to manage meaning, since any attempt to abstain from communication itself becomes a form of communication.</w:t>
      </w:r>
      <w:r w:rsidRPr="00EC54AC">
        <w:rPr>
          <w:rFonts w:cs="Times New Roman"/>
          <w:szCs w:val="24"/>
        </w:rPr>
        <w:t xml:space="preserve"> In </w:t>
      </w:r>
      <w:proofErr w:type="spellStart"/>
      <w:r w:rsidRPr="00EC54AC">
        <w:rPr>
          <w:rFonts w:cs="Times New Roman"/>
          <w:szCs w:val="24"/>
        </w:rPr>
        <w:t>Fairhurst’s</w:t>
      </w:r>
      <w:proofErr w:type="spellEnd"/>
      <w:r w:rsidRPr="00EC54AC">
        <w:rPr>
          <w:rFonts w:cs="Times New Roman"/>
          <w:szCs w:val="24"/>
        </w:rPr>
        <w:t xml:space="preserve"> (2007) terms, drawing on a Foucauldian perspective, this </w:t>
      </w:r>
      <w:r w:rsidR="00AC4DBE" w:rsidRPr="00EC54AC">
        <w:rPr>
          <w:rFonts w:cs="Times New Roman"/>
          <w:szCs w:val="24"/>
        </w:rPr>
        <w:t>casts leaders</w:t>
      </w:r>
      <w:r w:rsidRPr="00EC54AC">
        <w:rPr>
          <w:rFonts w:cs="Times New Roman"/>
          <w:szCs w:val="24"/>
        </w:rPr>
        <w:t xml:space="preserve"> as the subjects of influence attempts by others, </w:t>
      </w:r>
      <w:r w:rsidR="00AC4DBE" w:rsidRPr="00EC54AC">
        <w:rPr>
          <w:rFonts w:cs="Times New Roman"/>
          <w:szCs w:val="24"/>
        </w:rPr>
        <w:t>as well as agents who</w:t>
      </w:r>
      <w:r w:rsidRPr="00EC54AC">
        <w:rPr>
          <w:rFonts w:cs="Times New Roman"/>
          <w:szCs w:val="24"/>
        </w:rPr>
        <w:t xml:space="preserve"> make things happen to other people.</w:t>
      </w:r>
      <w:r w:rsidR="00B01895" w:rsidRPr="00EC54AC">
        <w:rPr>
          <w:rFonts w:cs="Times New Roman"/>
          <w:szCs w:val="24"/>
        </w:rPr>
        <w:t xml:space="preserve"> </w:t>
      </w:r>
      <w:r w:rsidR="00AC4DBE" w:rsidRPr="00EC54AC">
        <w:rPr>
          <w:rFonts w:cs="Times New Roman"/>
          <w:szCs w:val="24"/>
        </w:rPr>
        <w:t>I</w:t>
      </w:r>
      <w:r w:rsidRPr="00EC54AC">
        <w:rPr>
          <w:rFonts w:cs="Times New Roman"/>
          <w:szCs w:val="24"/>
        </w:rPr>
        <w:t xml:space="preserve">n essence, this approach suggests that </w:t>
      </w:r>
      <w:r w:rsidRPr="00EC54AC">
        <w:rPr>
          <w:szCs w:val="24"/>
        </w:rPr>
        <w:t xml:space="preserve">organisational phenomena, including leadership, are regarded ‘as (re)created through interacting agents embedded in sociomaterial practices, whose actions are mediated by institutional, linguistic, and </w:t>
      </w:r>
      <w:proofErr w:type="spellStart"/>
      <w:r w:rsidRPr="00EC54AC">
        <w:rPr>
          <w:szCs w:val="24"/>
        </w:rPr>
        <w:t>objectual</w:t>
      </w:r>
      <w:proofErr w:type="spellEnd"/>
      <w:r w:rsidRPr="00EC54AC">
        <w:rPr>
          <w:szCs w:val="24"/>
        </w:rPr>
        <w:t xml:space="preserve"> </w:t>
      </w:r>
      <w:r w:rsidRPr="00EC54AC">
        <w:rPr>
          <w:szCs w:val="24"/>
        </w:rPr>
        <w:lastRenderedPageBreak/>
        <w:t xml:space="preserve">artefacts’ (Langley and Tsoukas, 2010: 9). </w:t>
      </w:r>
      <w:r w:rsidR="005D1D24">
        <w:rPr>
          <w:szCs w:val="24"/>
        </w:rPr>
        <w:t>Moreover, the attribution of leader and non-leader identities is something to which most actors attach considerable importance. Such attributions have implications for resource allocation, decision making authority, voice and much else. It is difficult to see how they could be regarded as a secondary aspect of organisational life.</w:t>
      </w:r>
    </w:p>
    <w:p w:rsidR="00A73207" w:rsidRPr="00475836" w:rsidRDefault="00475836" w:rsidP="00F27EB6">
      <w:pPr>
        <w:ind w:firstLine="0"/>
        <w:rPr>
          <w:b/>
          <w:szCs w:val="24"/>
        </w:rPr>
      </w:pPr>
      <w:r w:rsidRPr="00475836">
        <w:rPr>
          <w:b/>
          <w:szCs w:val="24"/>
        </w:rPr>
        <w:t xml:space="preserve">LEADERSHIP AS A FIRST-ORDER </w:t>
      </w:r>
      <w:r w:rsidR="00B41D07">
        <w:rPr>
          <w:b/>
          <w:szCs w:val="24"/>
        </w:rPr>
        <w:t xml:space="preserve">COMMUNICATIVE </w:t>
      </w:r>
      <w:r w:rsidRPr="00475836">
        <w:rPr>
          <w:b/>
          <w:szCs w:val="24"/>
        </w:rPr>
        <w:t>PROCESS</w:t>
      </w:r>
    </w:p>
    <w:p w:rsidR="00A73207" w:rsidRDefault="005D1D24" w:rsidP="00CF407B">
      <w:pPr>
        <w:rPr>
          <w:rFonts w:cs="Times New Roman"/>
          <w:szCs w:val="24"/>
        </w:rPr>
      </w:pPr>
      <w:r>
        <w:rPr>
          <w:szCs w:val="24"/>
        </w:rPr>
        <w:t>Recognising its importance</w:t>
      </w:r>
      <w:r w:rsidR="00330A4E">
        <w:rPr>
          <w:szCs w:val="24"/>
        </w:rPr>
        <w:t xml:space="preserve">, </w:t>
      </w:r>
      <w:r w:rsidR="00586286">
        <w:rPr>
          <w:szCs w:val="24"/>
        </w:rPr>
        <w:t>I</w:t>
      </w:r>
      <w:r>
        <w:rPr>
          <w:szCs w:val="24"/>
        </w:rPr>
        <w:t xml:space="preserve"> therefore</w:t>
      </w:r>
      <w:r w:rsidR="00586286">
        <w:rPr>
          <w:szCs w:val="24"/>
        </w:rPr>
        <w:t xml:space="preserve"> wish to revisit the proposition</w:t>
      </w:r>
      <w:r w:rsidR="00330A4E">
        <w:rPr>
          <w:szCs w:val="24"/>
        </w:rPr>
        <w:t xml:space="preserve"> that leadership can be viewed as a first-order organisational process</w:t>
      </w:r>
      <w:r w:rsidR="006A6405">
        <w:rPr>
          <w:szCs w:val="24"/>
        </w:rPr>
        <w:t>,</w:t>
      </w:r>
      <w:r w:rsidR="00330A4E">
        <w:rPr>
          <w:szCs w:val="24"/>
        </w:rPr>
        <w:t xml:space="preserve"> to suggest that these ideas can be taken still further. </w:t>
      </w:r>
      <w:r w:rsidR="00330A4E">
        <w:rPr>
          <w:rFonts w:cs="Times New Roman"/>
          <w:szCs w:val="24"/>
        </w:rPr>
        <w:t xml:space="preserve">Nicotera (2013), in looking at how it can </w:t>
      </w:r>
      <w:r w:rsidR="006A6405">
        <w:rPr>
          <w:rFonts w:cs="Times New Roman"/>
          <w:szCs w:val="24"/>
        </w:rPr>
        <w:t xml:space="preserve">be said that organisations are </w:t>
      </w:r>
      <w:r w:rsidR="00330A4E">
        <w:rPr>
          <w:rFonts w:cs="Times New Roman"/>
          <w:szCs w:val="24"/>
        </w:rPr>
        <w:t xml:space="preserve">communicatively constituted, argues that what is constituted </w:t>
      </w:r>
      <w:r w:rsidR="00330A4E" w:rsidRPr="0044041A">
        <w:rPr>
          <w:rFonts w:cs="Times New Roman"/>
          <w:szCs w:val="24"/>
        </w:rPr>
        <w:t xml:space="preserve">is ‘(a) the </w:t>
      </w:r>
      <w:proofErr w:type="spellStart"/>
      <w:r w:rsidR="00330A4E" w:rsidRPr="0044041A">
        <w:rPr>
          <w:rFonts w:cs="Times New Roman"/>
          <w:szCs w:val="24"/>
        </w:rPr>
        <w:t>collectivity</w:t>
      </w:r>
      <w:proofErr w:type="spellEnd"/>
      <w:r w:rsidR="00330A4E" w:rsidRPr="0044041A">
        <w:rPr>
          <w:rFonts w:cs="Times New Roman"/>
          <w:szCs w:val="24"/>
        </w:rPr>
        <w:t xml:space="preserve">, (b) the social significance of the </w:t>
      </w:r>
      <w:proofErr w:type="spellStart"/>
      <w:r w:rsidR="00330A4E" w:rsidRPr="0044041A">
        <w:rPr>
          <w:rFonts w:cs="Times New Roman"/>
          <w:szCs w:val="24"/>
        </w:rPr>
        <w:t>collectivity</w:t>
      </w:r>
      <w:proofErr w:type="spellEnd"/>
      <w:r w:rsidR="00330A4E" w:rsidRPr="0044041A">
        <w:rPr>
          <w:rFonts w:cs="Times New Roman"/>
          <w:szCs w:val="24"/>
        </w:rPr>
        <w:t xml:space="preserve"> as an entity whose interests are represented in individual and collective activity, and (c) the distinct </w:t>
      </w:r>
      <w:r w:rsidR="00330A4E" w:rsidRPr="0044041A">
        <w:rPr>
          <w:rFonts w:cs="Times New Roman"/>
          <w:i/>
          <w:szCs w:val="24"/>
        </w:rPr>
        <w:t xml:space="preserve">entitative being </w:t>
      </w:r>
      <w:r w:rsidR="00330A4E" w:rsidRPr="0044041A">
        <w:rPr>
          <w:rFonts w:cs="Times New Roman"/>
          <w:szCs w:val="24"/>
        </w:rPr>
        <w:t>that transcends and eclipses any individual and the collective itself as it is attribu</w:t>
      </w:r>
      <w:r w:rsidR="00330A4E">
        <w:rPr>
          <w:rFonts w:cs="Times New Roman"/>
          <w:szCs w:val="24"/>
        </w:rPr>
        <w:t>ted both identity and authority</w:t>
      </w:r>
      <w:r w:rsidR="00330A4E" w:rsidRPr="0044041A">
        <w:rPr>
          <w:rFonts w:cs="Times New Roman"/>
          <w:szCs w:val="24"/>
        </w:rPr>
        <w:t xml:space="preserve">’ </w:t>
      </w:r>
      <w:r w:rsidR="00330A4E">
        <w:rPr>
          <w:rFonts w:cs="Times New Roman"/>
          <w:szCs w:val="24"/>
        </w:rPr>
        <w:t>(p.</w:t>
      </w:r>
      <w:r w:rsidR="00330A4E" w:rsidRPr="0044041A">
        <w:rPr>
          <w:rFonts w:cs="Times New Roman"/>
          <w:szCs w:val="24"/>
        </w:rPr>
        <w:t>67</w:t>
      </w:r>
      <w:r w:rsidR="00330A4E">
        <w:rPr>
          <w:rFonts w:cs="Times New Roman"/>
          <w:szCs w:val="24"/>
        </w:rPr>
        <w:t>).</w:t>
      </w:r>
      <w:r w:rsidR="00330A4E" w:rsidRPr="0044041A">
        <w:rPr>
          <w:rFonts w:cs="Times New Roman"/>
          <w:szCs w:val="24"/>
        </w:rPr>
        <w:t xml:space="preserve"> </w:t>
      </w:r>
      <w:r w:rsidR="00330A4E">
        <w:rPr>
          <w:rFonts w:cs="Times New Roman"/>
          <w:szCs w:val="24"/>
        </w:rPr>
        <w:t xml:space="preserve">Essentially, </w:t>
      </w:r>
      <w:r w:rsidR="00586286">
        <w:rPr>
          <w:rFonts w:cs="Times New Roman"/>
          <w:szCs w:val="24"/>
        </w:rPr>
        <w:t>organisations do not</w:t>
      </w:r>
      <w:r w:rsidR="00330A4E" w:rsidRPr="0044041A">
        <w:rPr>
          <w:rFonts w:cs="Times New Roman"/>
          <w:szCs w:val="24"/>
        </w:rPr>
        <w:t xml:space="preserve"> exist independently of communication since it is through communication that </w:t>
      </w:r>
      <w:r w:rsidR="00330A4E">
        <w:rPr>
          <w:rFonts w:cs="Times New Roman"/>
          <w:szCs w:val="24"/>
        </w:rPr>
        <w:t>they</w:t>
      </w:r>
      <w:r w:rsidR="00330A4E" w:rsidRPr="0044041A">
        <w:rPr>
          <w:rFonts w:cs="Times New Roman"/>
          <w:szCs w:val="24"/>
        </w:rPr>
        <w:t xml:space="preserve"> find entitative form.</w:t>
      </w:r>
      <w:r w:rsidR="006A6405">
        <w:rPr>
          <w:rFonts w:cs="Times New Roman"/>
          <w:szCs w:val="24"/>
        </w:rPr>
        <w:t xml:space="preserve"> From a leadership perspective, however, it</w:t>
      </w:r>
      <w:r w:rsidR="00330A4E" w:rsidRPr="0044041A">
        <w:rPr>
          <w:rFonts w:cs="Times New Roman"/>
          <w:szCs w:val="24"/>
        </w:rPr>
        <w:t xml:space="preserve"> is primarily leaders who claim the entitative status for those organisational structures that institutionalise their role as leaders. But this only works to the extent that the entitative claim is recognised and responded to by others. Anyone can claim leader status in an organisation, but this</w:t>
      </w:r>
      <w:r w:rsidR="006A6405">
        <w:rPr>
          <w:rFonts w:cs="Times New Roman"/>
          <w:szCs w:val="24"/>
        </w:rPr>
        <w:t xml:space="preserve"> claim</w:t>
      </w:r>
      <w:r w:rsidR="00330A4E" w:rsidRPr="0044041A">
        <w:rPr>
          <w:rFonts w:cs="Times New Roman"/>
          <w:szCs w:val="24"/>
        </w:rPr>
        <w:t xml:space="preserve"> wil</w:t>
      </w:r>
      <w:r w:rsidR="00CF407B">
        <w:rPr>
          <w:rFonts w:cs="Times New Roman"/>
          <w:szCs w:val="24"/>
        </w:rPr>
        <w:t>l only acquire agency if it is granted</w:t>
      </w:r>
      <w:r w:rsidR="006A6405">
        <w:rPr>
          <w:rFonts w:cs="Times New Roman"/>
          <w:szCs w:val="24"/>
        </w:rPr>
        <w:t>, however reluctantly,</w:t>
      </w:r>
      <w:r w:rsidR="00330A4E" w:rsidRPr="0044041A">
        <w:rPr>
          <w:rFonts w:cs="Times New Roman"/>
          <w:szCs w:val="24"/>
        </w:rPr>
        <w:t xml:space="preserve"> by others</w:t>
      </w:r>
      <w:r w:rsidR="006A6405">
        <w:rPr>
          <w:rFonts w:cs="Times New Roman"/>
          <w:szCs w:val="24"/>
        </w:rPr>
        <w:t xml:space="preserve"> (</w:t>
      </w:r>
      <w:proofErr w:type="spellStart"/>
      <w:r w:rsidR="006A6405">
        <w:rPr>
          <w:rFonts w:cs="Times New Roman"/>
          <w:szCs w:val="24"/>
        </w:rPr>
        <w:t>DeRue</w:t>
      </w:r>
      <w:proofErr w:type="spellEnd"/>
      <w:r w:rsidR="006A6405">
        <w:rPr>
          <w:rFonts w:cs="Times New Roman"/>
          <w:szCs w:val="24"/>
        </w:rPr>
        <w:t xml:space="preserve"> and Ashford, </w:t>
      </w:r>
      <w:r w:rsidR="006A6405" w:rsidRPr="0044041A">
        <w:rPr>
          <w:rFonts w:cs="Times New Roman"/>
          <w:szCs w:val="24"/>
        </w:rPr>
        <w:t>2010</w:t>
      </w:r>
      <w:r w:rsidR="006A6405">
        <w:rPr>
          <w:rFonts w:cs="Times New Roman"/>
          <w:szCs w:val="24"/>
        </w:rPr>
        <w:t>)</w:t>
      </w:r>
      <w:r w:rsidR="00330A4E" w:rsidRPr="0044041A">
        <w:rPr>
          <w:rFonts w:cs="Times New Roman"/>
          <w:szCs w:val="24"/>
        </w:rPr>
        <w:t>.</w:t>
      </w:r>
      <w:r w:rsidR="00330A4E" w:rsidRPr="00330A4E">
        <w:rPr>
          <w:rFonts w:cs="Times New Roman"/>
          <w:szCs w:val="24"/>
        </w:rPr>
        <w:t xml:space="preserve"> </w:t>
      </w:r>
      <w:r w:rsidR="00330A4E" w:rsidRPr="0044041A">
        <w:rPr>
          <w:rFonts w:cs="Times New Roman"/>
          <w:szCs w:val="24"/>
        </w:rPr>
        <w:t>Leadership is</w:t>
      </w:r>
      <w:r w:rsidR="006A6405">
        <w:rPr>
          <w:rFonts w:cs="Times New Roman"/>
          <w:szCs w:val="24"/>
        </w:rPr>
        <w:t xml:space="preserve"> therefore</w:t>
      </w:r>
      <w:r w:rsidR="00330A4E" w:rsidRPr="0044041A">
        <w:rPr>
          <w:rFonts w:cs="Times New Roman"/>
          <w:szCs w:val="24"/>
        </w:rPr>
        <w:t xml:space="preserve"> a communicative process whereby agents claim entitat</w:t>
      </w:r>
      <w:r w:rsidR="008671B6">
        <w:rPr>
          <w:rFonts w:cs="Times New Roman"/>
          <w:szCs w:val="24"/>
        </w:rPr>
        <w:t>ive status for emergent social structures</w:t>
      </w:r>
      <w:r w:rsidR="006A6405">
        <w:rPr>
          <w:rFonts w:cs="Times New Roman"/>
          <w:szCs w:val="24"/>
        </w:rPr>
        <w:t>. Moreover, w</w:t>
      </w:r>
      <w:r w:rsidR="00330A4E" w:rsidRPr="0044041A">
        <w:rPr>
          <w:rFonts w:cs="Times New Roman"/>
          <w:szCs w:val="24"/>
        </w:rPr>
        <w:t xml:space="preserve">ithout such claims </w:t>
      </w:r>
      <w:r w:rsidR="00586286">
        <w:rPr>
          <w:rFonts w:cs="Times New Roman"/>
          <w:szCs w:val="24"/>
        </w:rPr>
        <w:t xml:space="preserve">being made, negotiated and </w:t>
      </w:r>
      <w:r w:rsidR="00330A4E" w:rsidRPr="0044041A">
        <w:rPr>
          <w:rFonts w:cs="Times New Roman"/>
          <w:szCs w:val="24"/>
        </w:rPr>
        <w:t xml:space="preserve">formalised there would be no </w:t>
      </w:r>
      <w:r w:rsidR="008671B6">
        <w:rPr>
          <w:rFonts w:cs="Times New Roman"/>
          <w:szCs w:val="24"/>
        </w:rPr>
        <w:t xml:space="preserve">over-arching </w:t>
      </w:r>
      <w:r w:rsidR="00330A4E" w:rsidRPr="0044041A">
        <w:rPr>
          <w:rFonts w:cs="Times New Roman"/>
          <w:szCs w:val="24"/>
        </w:rPr>
        <w:t>organisational entity within which leaders e</w:t>
      </w:r>
      <w:r w:rsidR="006A6405">
        <w:rPr>
          <w:rFonts w:cs="Times New Roman"/>
          <w:szCs w:val="24"/>
        </w:rPr>
        <w:t>merge from leadership processes.</w:t>
      </w:r>
      <w:r w:rsidR="00330A4E" w:rsidRPr="0044041A">
        <w:rPr>
          <w:rFonts w:cs="Times New Roman"/>
          <w:szCs w:val="24"/>
        </w:rPr>
        <w:t xml:space="preserve"> </w:t>
      </w:r>
    </w:p>
    <w:p w:rsidR="00330A4E" w:rsidRPr="0044041A" w:rsidRDefault="00332A5E" w:rsidP="00CF407B">
      <w:pPr>
        <w:rPr>
          <w:rFonts w:cs="Times New Roman"/>
          <w:szCs w:val="24"/>
        </w:rPr>
      </w:pPr>
      <w:r>
        <w:rPr>
          <w:rFonts w:cs="Times New Roman"/>
          <w:szCs w:val="24"/>
        </w:rPr>
        <w:t>Such processes are</w:t>
      </w:r>
      <w:r w:rsidR="00CF407B">
        <w:rPr>
          <w:rFonts w:cs="Times New Roman"/>
          <w:szCs w:val="24"/>
        </w:rPr>
        <w:t xml:space="preserve"> both discursive and material, in that the tangible architecture and artefacts that we see in organisations are also employed to bolster entitative claims (Ashcraft </w:t>
      </w:r>
      <w:r w:rsidR="00CF407B">
        <w:rPr>
          <w:rFonts w:cs="Times New Roman"/>
          <w:szCs w:val="24"/>
        </w:rPr>
        <w:lastRenderedPageBreak/>
        <w:t>et al, 2009).</w:t>
      </w:r>
      <w:r w:rsidR="005D1D24">
        <w:rPr>
          <w:rFonts w:cs="Times New Roman"/>
          <w:szCs w:val="24"/>
        </w:rPr>
        <w:t xml:space="preserve"> As </w:t>
      </w:r>
      <w:proofErr w:type="spellStart"/>
      <w:r w:rsidR="005D1D24">
        <w:rPr>
          <w:rFonts w:cs="Times New Roman"/>
          <w:szCs w:val="24"/>
        </w:rPr>
        <w:t>Ropo</w:t>
      </w:r>
      <w:proofErr w:type="spellEnd"/>
      <w:r w:rsidR="005D1D24">
        <w:rPr>
          <w:rFonts w:cs="Times New Roman"/>
          <w:szCs w:val="24"/>
        </w:rPr>
        <w:t xml:space="preserve"> et al (2013: 379) have argued, ‘places and spaces construct and perform leadership,’</w:t>
      </w:r>
      <w:r w:rsidR="00CF407B">
        <w:rPr>
          <w:rFonts w:cs="Times New Roman"/>
          <w:szCs w:val="24"/>
        </w:rPr>
        <w:t xml:space="preserve"> </w:t>
      </w:r>
      <w:r w:rsidR="005D1D24">
        <w:rPr>
          <w:rFonts w:cs="Times New Roman"/>
          <w:szCs w:val="24"/>
        </w:rPr>
        <w:t xml:space="preserve">albeit in interaction with the non-material. </w:t>
      </w:r>
      <w:r w:rsidR="00CF407B">
        <w:rPr>
          <w:rFonts w:cs="Times New Roman"/>
          <w:szCs w:val="24"/>
        </w:rPr>
        <w:t xml:space="preserve">Thus, the imposing symbolism of a </w:t>
      </w:r>
      <w:r w:rsidR="00A73207">
        <w:rPr>
          <w:rFonts w:cs="Times New Roman"/>
          <w:szCs w:val="24"/>
        </w:rPr>
        <w:t>CEO’s</w:t>
      </w:r>
      <w:r w:rsidR="00CF407B">
        <w:rPr>
          <w:rFonts w:cs="Times New Roman"/>
          <w:szCs w:val="24"/>
        </w:rPr>
        <w:t xml:space="preserve"> office transforms the discursive dynamics between its occupant and those in ‘subordinate’ positions who visit to report, account for </w:t>
      </w:r>
      <w:proofErr w:type="gramStart"/>
      <w:r w:rsidR="00CF407B">
        <w:rPr>
          <w:rFonts w:cs="Times New Roman"/>
          <w:szCs w:val="24"/>
        </w:rPr>
        <w:t>themselves</w:t>
      </w:r>
      <w:proofErr w:type="gramEnd"/>
      <w:r w:rsidR="00CF407B">
        <w:rPr>
          <w:rFonts w:cs="Times New Roman"/>
          <w:szCs w:val="24"/>
        </w:rPr>
        <w:t>, engage in discussion – but rare</w:t>
      </w:r>
      <w:r>
        <w:rPr>
          <w:rFonts w:cs="Times New Roman"/>
          <w:szCs w:val="24"/>
        </w:rPr>
        <w:t>ly to critique. Non-leaders are</w:t>
      </w:r>
      <w:r w:rsidR="00CF407B">
        <w:rPr>
          <w:rFonts w:cs="Times New Roman"/>
          <w:szCs w:val="24"/>
        </w:rPr>
        <w:t xml:space="preserve"> complicit in the performance of leaders </w:t>
      </w:r>
      <w:r>
        <w:rPr>
          <w:rFonts w:cs="Times New Roman"/>
          <w:szCs w:val="24"/>
        </w:rPr>
        <w:t>who assert</w:t>
      </w:r>
      <w:r w:rsidR="00CF407B">
        <w:rPr>
          <w:rFonts w:cs="Times New Roman"/>
          <w:szCs w:val="24"/>
        </w:rPr>
        <w:t xml:space="preserve"> entitative claims for social structures that facilitate their exercise of agency. This co-constructive complicity is manifest every time they follow instructions, embrace organizational rituals or acknowledge the primacy of formal leaders. </w:t>
      </w:r>
      <w:r w:rsidR="00330A4E" w:rsidRPr="0044041A">
        <w:rPr>
          <w:rFonts w:cs="Times New Roman"/>
          <w:szCs w:val="24"/>
        </w:rPr>
        <w:t xml:space="preserve">Leadership is therefore </w:t>
      </w:r>
      <w:r w:rsidR="006A6405">
        <w:rPr>
          <w:rFonts w:cs="Times New Roman"/>
          <w:szCs w:val="24"/>
        </w:rPr>
        <w:t xml:space="preserve">a </w:t>
      </w:r>
      <w:r w:rsidR="00A73207">
        <w:rPr>
          <w:rFonts w:cs="Times New Roman"/>
          <w:szCs w:val="24"/>
        </w:rPr>
        <w:t>firs</w:t>
      </w:r>
      <w:r w:rsidR="00F27EB6">
        <w:rPr>
          <w:rFonts w:cs="Times New Roman"/>
          <w:szCs w:val="24"/>
        </w:rPr>
        <w:t>t</w:t>
      </w:r>
      <w:r w:rsidR="00A73207">
        <w:rPr>
          <w:rFonts w:cs="Times New Roman"/>
          <w:szCs w:val="24"/>
        </w:rPr>
        <w:t>-order</w:t>
      </w:r>
      <w:r w:rsidR="006A6405">
        <w:rPr>
          <w:rFonts w:cs="Times New Roman"/>
          <w:szCs w:val="24"/>
        </w:rPr>
        <w:t xml:space="preserve"> means whereby the entitative claims of organisational actor</w:t>
      </w:r>
      <w:r w:rsidR="005D1D24">
        <w:rPr>
          <w:rFonts w:cs="Times New Roman"/>
          <w:szCs w:val="24"/>
        </w:rPr>
        <w:t>s are both disputed and enacted, and by which their sense of agency is enabled and constrained.</w:t>
      </w:r>
      <w:r w:rsidR="006A6405">
        <w:rPr>
          <w:rFonts w:cs="Times New Roman"/>
          <w:szCs w:val="24"/>
        </w:rPr>
        <w:t xml:space="preserve"> </w:t>
      </w:r>
    </w:p>
    <w:p w:rsidR="000E329D" w:rsidRPr="00EC54AC" w:rsidRDefault="000E329D" w:rsidP="000E329D">
      <w:pPr>
        <w:ind w:firstLine="0"/>
        <w:rPr>
          <w:i/>
          <w:szCs w:val="24"/>
        </w:rPr>
      </w:pPr>
      <w:r w:rsidRPr="00EC54AC">
        <w:rPr>
          <w:i/>
          <w:szCs w:val="24"/>
        </w:rPr>
        <w:t>The example of Enron</w:t>
      </w:r>
    </w:p>
    <w:p w:rsidR="00E213FB" w:rsidRPr="00EC54AC" w:rsidRDefault="00614B2F" w:rsidP="000E329D">
      <w:pPr>
        <w:ind w:firstLine="720"/>
        <w:rPr>
          <w:szCs w:val="24"/>
        </w:rPr>
      </w:pPr>
      <w:r w:rsidRPr="00EC54AC">
        <w:rPr>
          <w:szCs w:val="24"/>
        </w:rPr>
        <w:t>Enron is one example of these processes writ large.</w:t>
      </w:r>
      <w:r w:rsidR="00482BA5" w:rsidRPr="00EC54AC">
        <w:rPr>
          <w:szCs w:val="24"/>
        </w:rPr>
        <w:t xml:space="preserve"> The organisation implo</w:t>
      </w:r>
      <w:r w:rsidR="009650FE" w:rsidRPr="00EC54AC">
        <w:rPr>
          <w:szCs w:val="24"/>
        </w:rPr>
        <w:t>ded in 200</w:t>
      </w:r>
      <w:r w:rsidR="00482BA5" w:rsidRPr="00EC54AC">
        <w:rPr>
          <w:szCs w:val="24"/>
        </w:rPr>
        <w:t>1 as the largest bankruptcy to that point in US history. Several of its top leaders were subsequently convicted of fraud.</w:t>
      </w:r>
      <w:r w:rsidRPr="00EC54AC">
        <w:rPr>
          <w:szCs w:val="24"/>
        </w:rPr>
        <w:t xml:space="preserve"> </w:t>
      </w:r>
      <w:r w:rsidR="005776CB" w:rsidRPr="00EC54AC">
        <w:rPr>
          <w:szCs w:val="24"/>
        </w:rPr>
        <w:t>The discursive</w:t>
      </w:r>
      <w:r w:rsidR="00482BA5" w:rsidRPr="00EC54AC">
        <w:rPr>
          <w:szCs w:val="24"/>
        </w:rPr>
        <w:t xml:space="preserve"> and sociomaterial</w:t>
      </w:r>
      <w:r w:rsidR="005776CB" w:rsidRPr="00EC54AC">
        <w:rPr>
          <w:szCs w:val="24"/>
        </w:rPr>
        <w:t xml:space="preserve"> strategies </w:t>
      </w:r>
      <w:r w:rsidR="00482BA5" w:rsidRPr="00EC54AC">
        <w:rPr>
          <w:szCs w:val="24"/>
        </w:rPr>
        <w:t xml:space="preserve">that they </w:t>
      </w:r>
      <w:r w:rsidR="005776CB" w:rsidRPr="00EC54AC">
        <w:rPr>
          <w:szCs w:val="24"/>
        </w:rPr>
        <w:t>e</w:t>
      </w:r>
      <w:r w:rsidR="00482BA5" w:rsidRPr="00EC54AC">
        <w:rPr>
          <w:szCs w:val="24"/>
        </w:rPr>
        <w:t xml:space="preserve">mployed </w:t>
      </w:r>
      <w:r w:rsidR="005776CB" w:rsidRPr="00EC54AC">
        <w:rPr>
          <w:szCs w:val="24"/>
        </w:rPr>
        <w:t xml:space="preserve">to </w:t>
      </w:r>
      <w:r w:rsidRPr="00EC54AC">
        <w:rPr>
          <w:szCs w:val="24"/>
        </w:rPr>
        <w:t xml:space="preserve">manufacture high levels of </w:t>
      </w:r>
      <w:r w:rsidR="00D75C15" w:rsidRPr="00EC54AC">
        <w:rPr>
          <w:szCs w:val="24"/>
        </w:rPr>
        <w:t>organisational</w:t>
      </w:r>
      <w:r w:rsidRPr="00EC54AC">
        <w:rPr>
          <w:szCs w:val="24"/>
        </w:rPr>
        <w:t xml:space="preserve"> </w:t>
      </w:r>
      <w:r w:rsidR="00D75C15" w:rsidRPr="00EC54AC">
        <w:rPr>
          <w:szCs w:val="24"/>
        </w:rPr>
        <w:t>identification</w:t>
      </w:r>
      <w:r w:rsidRPr="00EC54AC">
        <w:rPr>
          <w:szCs w:val="24"/>
        </w:rPr>
        <w:t>, subordination and discursive closure</w:t>
      </w:r>
      <w:r w:rsidR="00586286">
        <w:rPr>
          <w:szCs w:val="24"/>
        </w:rPr>
        <w:t xml:space="preserve"> have been</w:t>
      </w:r>
      <w:r w:rsidR="005776CB" w:rsidRPr="00EC54AC">
        <w:rPr>
          <w:szCs w:val="24"/>
        </w:rPr>
        <w:t xml:space="preserve"> documented </w:t>
      </w:r>
      <w:r w:rsidR="00586286">
        <w:rPr>
          <w:szCs w:val="24"/>
        </w:rPr>
        <w:t xml:space="preserve">extensively </w:t>
      </w:r>
      <w:r w:rsidR="005776CB" w:rsidRPr="00EC54AC">
        <w:rPr>
          <w:szCs w:val="24"/>
        </w:rPr>
        <w:t>(</w:t>
      </w:r>
      <w:r w:rsidR="00586286">
        <w:rPr>
          <w:szCs w:val="24"/>
        </w:rPr>
        <w:t xml:space="preserve">e.g. </w:t>
      </w:r>
      <w:r w:rsidR="005776CB" w:rsidRPr="00EC54AC">
        <w:rPr>
          <w:szCs w:val="24"/>
        </w:rPr>
        <w:t>Tourish and Vatcha; 2005; Turnage, 2010)</w:t>
      </w:r>
      <w:r w:rsidRPr="00EC54AC">
        <w:rPr>
          <w:szCs w:val="24"/>
        </w:rPr>
        <w:t>. Thus, employees came to regard themselves as ‘</w:t>
      </w:r>
      <w:proofErr w:type="spellStart"/>
      <w:r w:rsidRPr="00EC54AC">
        <w:rPr>
          <w:szCs w:val="24"/>
        </w:rPr>
        <w:t>Enronians</w:t>
      </w:r>
      <w:proofErr w:type="spellEnd"/>
      <w:r w:rsidRPr="00EC54AC">
        <w:rPr>
          <w:szCs w:val="24"/>
        </w:rPr>
        <w:t xml:space="preserve">’; they worked extraordinary hours in </w:t>
      </w:r>
      <w:r w:rsidR="00D75C15" w:rsidRPr="00EC54AC">
        <w:rPr>
          <w:szCs w:val="24"/>
        </w:rPr>
        <w:t>pursuit</w:t>
      </w:r>
      <w:r w:rsidRPr="00EC54AC">
        <w:rPr>
          <w:szCs w:val="24"/>
        </w:rPr>
        <w:t xml:space="preserve"> of corporate goals</w:t>
      </w:r>
      <w:r w:rsidR="00D75C15" w:rsidRPr="00EC54AC">
        <w:rPr>
          <w:szCs w:val="24"/>
        </w:rPr>
        <w:t>, subordinating the rest of their lives to this purpose</w:t>
      </w:r>
      <w:r w:rsidRPr="00EC54AC">
        <w:rPr>
          <w:szCs w:val="24"/>
        </w:rPr>
        <w:t>; numerous issues were regarded as ‘</w:t>
      </w:r>
      <w:proofErr w:type="spellStart"/>
      <w:r w:rsidR="00D75C15" w:rsidRPr="00EC54AC">
        <w:rPr>
          <w:szCs w:val="24"/>
        </w:rPr>
        <w:t>undiscussable</w:t>
      </w:r>
      <w:proofErr w:type="spellEnd"/>
      <w:r w:rsidR="003169B6" w:rsidRPr="00EC54AC">
        <w:rPr>
          <w:szCs w:val="24"/>
        </w:rPr>
        <w:t>,’</w:t>
      </w:r>
      <w:r w:rsidR="00D75C15" w:rsidRPr="00EC54AC">
        <w:rPr>
          <w:szCs w:val="24"/>
        </w:rPr>
        <w:t xml:space="preserve"> with their </w:t>
      </w:r>
      <w:proofErr w:type="spellStart"/>
      <w:r w:rsidR="00D75C15" w:rsidRPr="00EC54AC">
        <w:rPr>
          <w:szCs w:val="24"/>
        </w:rPr>
        <w:t>undiscussable</w:t>
      </w:r>
      <w:proofErr w:type="spellEnd"/>
      <w:r w:rsidRPr="00EC54AC">
        <w:rPr>
          <w:szCs w:val="24"/>
        </w:rPr>
        <w:t xml:space="preserve"> status itself becoming </w:t>
      </w:r>
      <w:proofErr w:type="spellStart"/>
      <w:r w:rsidRPr="00EC54AC">
        <w:rPr>
          <w:szCs w:val="24"/>
        </w:rPr>
        <w:t>undiscussabl</w:t>
      </w:r>
      <w:r w:rsidR="006F3B26" w:rsidRPr="00EC54AC">
        <w:rPr>
          <w:szCs w:val="24"/>
        </w:rPr>
        <w:t>e</w:t>
      </w:r>
      <w:proofErr w:type="spellEnd"/>
      <w:r w:rsidR="006F3B26" w:rsidRPr="00EC54AC">
        <w:rPr>
          <w:szCs w:val="24"/>
        </w:rPr>
        <w:t xml:space="preserve">. </w:t>
      </w:r>
      <w:r w:rsidRPr="00EC54AC">
        <w:rPr>
          <w:szCs w:val="24"/>
        </w:rPr>
        <w:t xml:space="preserve">But processes of co-construction were constantly at work. While leader power was certainly in evidence, followers </w:t>
      </w:r>
      <w:r w:rsidR="00426398" w:rsidRPr="00EC54AC">
        <w:rPr>
          <w:szCs w:val="24"/>
        </w:rPr>
        <w:t>generally displayed beh</w:t>
      </w:r>
      <w:r w:rsidR="003C01B3" w:rsidRPr="00EC54AC">
        <w:rPr>
          <w:szCs w:val="24"/>
        </w:rPr>
        <w:t>aviours of acquiescence</w:t>
      </w:r>
      <w:r w:rsidR="00426398" w:rsidRPr="00EC54AC">
        <w:rPr>
          <w:szCs w:val="24"/>
        </w:rPr>
        <w:t xml:space="preserve"> and enthusiastic participation, in the belief that they too could accrue great wealth</w:t>
      </w:r>
      <w:r w:rsidRPr="00EC54AC">
        <w:rPr>
          <w:szCs w:val="24"/>
        </w:rPr>
        <w:t xml:space="preserve">. </w:t>
      </w:r>
      <w:r w:rsidR="00426398" w:rsidRPr="00EC54AC">
        <w:rPr>
          <w:szCs w:val="24"/>
        </w:rPr>
        <w:t>Dissent</w:t>
      </w:r>
      <w:r w:rsidR="00046E2F" w:rsidRPr="00EC54AC">
        <w:rPr>
          <w:szCs w:val="24"/>
        </w:rPr>
        <w:t>, while present,</w:t>
      </w:r>
      <w:r w:rsidR="00426398" w:rsidRPr="00EC54AC">
        <w:rPr>
          <w:szCs w:val="24"/>
        </w:rPr>
        <w:t xml:space="preserve"> was minimal. </w:t>
      </w:r>
      <w:r w:rsidRPr="00EC54AC">
        <w:rPr>
          <w:szCs w:val="24"/>
        </w:rPr>
        <w:t xml:space="preserve">The outlandish </w:t>
      </w:r>
      <w:r w:rsidR="00D75C15" w:rsidRPr="00EC54AC">
        <w:rPr>
          <w:szCs w:val="24"/>
        </w:rPr>
        <w:t>visions</w:t>
      </w:r>
      <w:r w:rsidRPr="00EC54AC">
        <w:rPr>
          <w:szCs w:val="24"/>
        </w:rPr>
        <w:t xml:space="preserve"> </w:t>
      </w:r>
      <w:r w:rsidR="00D75C15" w:rsidRPr="00EC54AC">
        <w:rPr>
          <w:szCs w:val="24"/>
        </w:rPr>
        <w:t>and</w:t>
      </w:r>
      <w:r w:rsidRPr="00EC54AC">
        <w:rPr>
          <w:szCs w:val="24"/>
        </w:rPr>
        <w:t xml:space="preserve"> </w:t>
      </w:r>
      <w:r w:rsidR="00D75C15" w:rsidRPr="00EC54AC">
        <w:rPr>
          <w:szCs w:val="24"/>
        </w:rPr>
        <w:t>corrupt</w:t>
      </w:r>
      <w:r w:rsidR="00426398" w:rsidRPr="00EC54AC">
        <w:rPr>
          <w:szCs w:val="24"/>
        </w:rPr>
        <w:t xml:space="preserve"> business practices</w:t>
      </w:r>
      <w:r w:rsidRPr="00EC54AC">
        <w:rPr>
          <w:szCs w:val="24"/>
        </w:rPr>
        <w:t xml:space="preserve"> of their leaders </w:t>
      </w:r>
      <w:r w:rsidR="00D75C15" w:rsidRPr="00EC54AC">
        <w:rPr>
          <w:szCs w:val="24"/>
        </w:rPr>
        <w:t>received</w:t>
      </w:r>
      <w:r w:rsidRPr="00EC54AC">
        <w:rPr>
          <w:szCs w:val="24"/>
        </w:rPr>
        <w:t xml:space="preserve"> the </w:t>
      </w:r>
      <w:r w:rsidR="00D75C15" w:rsidRPr="00EC54AC">
        <w:rPr>
          <w:szCs w:val="24"/>
        </w:rPr>
        <w:t>vindication</w:t>
      </w:r>
      <w:r w:rsidRPr="00EC54AC">
        <w:rPr>
          <w:szCs w:val="24"/>
        </w:rPr>
        <w:t xml:space="preserve"> of endorsement and </w:t>
      </w:r>
      <w:r w:rsidR="00D75C15" w:rsidRPr="00EC54AC">
        <w:rPr>
          <w:szCs w:val="24"/>
        </w:rPr>
        <w:t>enactment</w:t>
      </w:r>
      <w:r w:rsidRPr="00EC54AC">
        <w:rPr>
          <w:szCs w:val="24"/>
        </w:rPr>
        <w:t xml:space="preserve">, encouraging </w:t>
      </w:r>
      <w:r w:rsidR="00482BA5" w:rsidRPr="00EC54AC">
        <w:rPr>
          <w:szCs w:val="24"/>
        </w:rPr>
        <w:lastRenderedPageBreak/>
        <w:t xml:space="preserve">them </w:t>
      </w:r>
      <w:r w:rsidR="00D75C15" w:rsidRPr="00EC54AC">
        <w:rPr>
          <w:szCs w:val="24"/>
        </w:rPr>
        <w:t>to further develop risky business models increasingly constructed from fantasy.</w:t>
      </w:r>
      <w:r w:rsidR="00046E2F" w:rsidRPr="00EC54AC">
        <w:rPr>
          <w:rStyle w:val="FootnoteReference"/>
          <w:szCs w:val="24"/>
        </w:rPr>
        <w:footnoteReference w:id="4"/>
      </w:r>
      <w:r w:rsidR="00D75C15" w:rsidRPr="00EC54AC">
        <w:rPr>
          <w:szCs w:val="24"/>
        </w:rPr>
        <w:t xml:space="preserve"> When the organisation</w:t>
      </w:r>
      <w:r w:rsidR="00482BA5" w:rsidRPr="00EC54AC">
        <w:rPr>
          <w:szCs w:val="24"/>
        </w:rPr>
        <w:t xml:space="preserve"> crashed so </w:t>
      </w:r>
      <w:r w:rsidR="00D75C15" w:rsidRPr="00EC54AC">
        <w:rPr>
          <w:szCs w:val="24"/>
        </w:rPr>
        <w:t>did the reputation</w:t>
      </w:r>
      <w:r w:rsidR="00D33A25" w:rsidRPr="00EC54AC">
        <w:rPr>
          <w:szCs w:val="24"/>
        </w:rPr>
        <w:t>s</w:t>
      </w:r>
      <w:r w:rsidR="00D75C15" w:rsidRPr="00EC54AC">
        <w:rPr>
          <w:szCs w:val="24"/>
        </w:rPr>
        <w:t>, livelihood</w:t>
      </w:r>
      <w:r w:rsidR="00D33A25" w:rsidRPr="00EC54AC">
        <w:rPr>
          <w:szCs w:val="24"/>
        </w:rPr>
        <w:t>s</w:t>
      </w:r>
      <w:r w:rsidR="00D75C15" w:rsidRPr="00EC54AC">
        <w:rPr>
          <w:szCs w:val="24"/>
        </w:rPr>
        <w:t xml:space="preserve"> and liberties of its leaders</w:t>
      </w:r>
      <w:r w:rsidR="005776CB" w:rsidRPr="00EC54AC">
        <w:rPr>
          <w:szCs w:val="24"/>
        </w:rPr>
        <w:t xml:space="preserve"> – </w:t>
      </w:r>
      <w:r w:rsidR="00482BA5" w:rsidRPr="00EC54AC">
        <w:rPr>
          <w:szCs w:val="24"/>
        </w:rPr>
        <w:t xml:space="preserve">again, the </w:t>
      </w:r>
      <w:r w:rsidR="00B43A96" w:rsidRPr="00EC54AC">
        <w:rPr>
          <w:szCs w:val="24"/>
        </w:rPr>
        <w:t>identities</w:t>
      </w:r>
      <w:r w:rsidR="005776CB" w:rsidRPr="00EC54AC">
        <w:rPr>
          <w:szCs w:val="24"/>
        </w:rPr>
        <w:t xml:space="preserve"> and fate</w:t>
      </w:r>
      <w:r w:rsidR="00482BA5" w:rsidRPr="00EC54AC">
        <w:rPr>
          <w:szCs w:val="24"/>
        </w:rPr>
        <w:t>s</w:t>
      </w:r>
      <w:r w:rsidR="005776CB" w:rsidRPr="00EC54AC">
        <w:rPr>
          <w:szCs w:val="24"/>
        </w:rPr>
        <w:t xml:space="preserve"> </w:t>
      </w:r>
      <w:r w:rsidR="00482BA5" w:rsidRPr="00EC54AC">
        <w:rPr>
          <w:szCs w:val="24"/>
        </w:rPr>
        <w:t xml:space="preserve">of leaders and followers </w:t>
      </w:r>
      <w:r w:rsidR="005776CB" w:rsidRPr="00EC54AC">
        <w:rPr>
          <w:szCs w:val="24"/>
        </w:rPr>
        <w:t xml:space="preserve">were </w:t>
      </w:r>
      <w:r w:rsidR="009650FE" w:rsidRPr="00EC54AC">
        <w:rPr>
          <w:szCs w:val="24"/>
        </w:rPr>
        <w:t>co-constructed an</w:t>
      </w:r>
      <w:r w:rsidR="005776CB" w:rsidRPr="00EC54AC">
        <w:rPr>
          <w:szCs w:val="24"/>
        </w:rPr>
        <w:t>d</w:t>
      </w:r>
      <w:r w:rsidR="009650FE" w:rsidRPr="00EC54AC">
        <w:rPr>
          <w:szCs w:val="24"/>
        </w:rPr>
        <w:t xml:space="preserve"> d</w:t>
      </w:r>
      <w:r w:rsidR="005776CB" w:rsidRPr="00EC54AC">
        <w:rPr>
          <w:szCs w:val="24"/>
        </w:rPr>
        <w:t>estructively intertwined</w:t>
      </w:r>
      <w:r w:rsidR="00D75C15" w:rsidRPr="00EC54AC">
        <w:rPr>
          <w:szCs w:val="24"/>
        </w:rPr>
        <w:t xml:space="preserve">. </w:t>
      </w:r>
    </w:p>
    <w:p w:rsidR="00545A86" w:rsidRPr="00EC54AC" w:rsidRDefault="00D75C15" w:rsidP="00545A86">
      <w:pPr>
        <w:ind w:firstLine="720"/>
        <w:rPr>
          <w:szCs w:val="24"/>
        </w:rPr>
      </w:pPr>
      <w:r w:rsidRPr="00EC54AC">
        <w:rPr>
          <w:szCs w:val="24"/>
        </w:rPr>
        <w:t>This reading resists an account of Enron’s failure simply in terms of the agency of its leaders, for this agency</w:t>
      </w:r>
      <w:r w:rsidR="005776CB" w:rsidRPr="00EC54AC">
        <w:rPr>
          <w:szCs w:val="24"/>
        </w:rPr>
        <w:t xml:space="preserve"> drew </w:t>
      </w:r>
      <w:r w:rsidR="00482BA5" w:rsidRPr="00EC54AC">
        <w:rPr>
          <w:szCs w:val="24"/>
        </w:rPr>
        <w:t xml:space="preserve">considerable </w:t>
      </w:r>
      <w:r w:rsidR="005776CB" w:rsidRPr="00EC54AC">
        <w:rPr>
          <w:szCs w:val="24"/>
        </w:rPr>
        <w:t>strength from the agency of others.</w:t>
      </w:r>
      <w:r w:rsidR="00482BA5" w:rsidRPr="00EC54AC">
        <w:rPr>
          <w:szCs w:val="24"/>
        </w:rPr>
        <w:t xml:space="preserve"> Indeed, leader agency would be neutered without an accompanying social context in which </w:t>
      </w:r>
      <w:r w:rsidR="00426398" w:rsidRPr="00EC54AC">
        <w:rPr>
          <w:szCs w:val="24"/>
        </w:rPr>
        <w:t>dissent is muted and</w:t>
      </w:r>
      <w:r w:rsidR="003C01B3" w:rsidRPr="00EC54AC">
        <w:rPr>
          <w:szCs w:val="24"/>
        </w:rPr>
        <w:t>/ or</w:t>
      </w:r>
      <w:r w:rsidR="00426398" w:rsidRPr="00EC54AC">
        <w:rPr>
          <w:szCs w:val="24"/>
        </w:rPr>
        <w:t xml:space="preserve"> active endorsement is offered by significant numbers of other organisational actors</w:t>
      </w:r>
      <w:r w:rsidR="00482BA5" w:rsidRPr="00EC54AC">
        <w:rPr>
          <w:szCs w:val="24"/>
        </w:rPr>
        <w:t xml:space="preserve">. </w:t>
      </w:r>
      <w:r w:rsidR="00071F6A" w:rsidRPr="00EC54AC">
        <w:rPr>
          <w:szCs w:val="24"/>
        </w:rPr>
        <w:t>Agents</w:t>
      </w:r>
      <w:r w:rsidR="00545A86" w:rsidRPr="00EC54AC">
        <w:rPr>
          <w:szCs w:val="24"/>
        </w:rPr>
        <w:t xml:space="preserve"> within Enron can therefore be said to have drawn </w:t>
      </w:r>
      <w:r w:rsidR="00DD7A53" w:rsidRPr="00EC54AC">
        <w:rPr>
          <w:szCs w:val="24"/>
        </w:rPr>
        <w:t xml:space="preserve">extensively </w:t>
      </w:r>
      <w:r w:rsidR="00545A86" w:rsidRPr="00EC54AC">
        <w:rPr>
          <w:szCs w:val="24"/>
        </w:rPr>
        <w:t xml:space="preserve">upon their knowledge of the structural context in which they operated (including their knowledge of established rules, precedents and modes of legitimation) when they engaged in purposeful action, or inaction. Their </w:t>
      </w:r>
      <w:r w:rsidR="00DD7A53" w:rsidRPr="00EC54AC">
        <w:rPr>
          <w:szCs w:val="24"/>
        </w:rPr>
        <w:t>utilisation of</w:t>
      </w:r>
      <w:r w:rsidR="00545A86" w:rsidRPr="00EC54AC">
        <w:rPr>
          <w:szCs w:val="24"/>
        </w:rPr>
        <w:t xml:space="preserve"> such knowledge reinforced the social structures</w:t>
      </w:r>
      <w:r w:rsidR="00E213FB" w:rsidRPr="00EC54AC">
        <w:rPr>
          <w:szCs w:val="24"/>
        </w:rPr>
        <w:t xml:space="preserve"> and power relationships</w:t>
      </w:r>
      <w:r w:rsidR="00545A86" w:rsidRPr="00EC54AC">
        <w:rPr>
          <w:szCs w:val="24"/>
        </w:rPr>
        <w:t xml:space="preserve"> from which they were derived, in another instance of co-construction at work.</w:t>
      </w:r>
    </w:p>
    <w:p w:rsidR="00431BD0" w:rsidRPr="00EC54AC" w:rsidRDefault="00431BD0" w:rsidP="000E329D">
      <w:pPr>
        <w:ind w:firstLine="0"/>
        <w:rPr>
          <w:rFonts w:cs="Times New Roman"/>
          <w:szCs w:val="24"/>
        </w:rPr>
      </w:pPr>
      <w:r w:rsidRPr="00EC54AC">
        <w:rPr>
          <w:rFonts w:cs="Times New Roman"/>
          <w:b/>
          <w:szCs w:val="24"/>
        </w:rPr>
        <w:t>LEADERSHIP AS A DIALECTICAL NEXUS OF FLUID RELATIONSHIPS</w:t>
      </w:r>
      <w:r w:rsidR="00997269" w:rsidRPr="00EC54AC">
        <w:rPr>
          <w:rFonts w:cs="Times New Roman"/>
          <w:b/>
          <w:szCs w:val="24"/>
        </w:rPr>
        <w:t xml:space="preserve"> </w:t>
      </w:r>
    </w:p>
    <w:p w:rsidR="00431BD0" w:rsidRDefault="00431BD0" w:rsidP="00613229">
      <w:pPr>
        <w:pStyle w:val="NormalWeb"/>
        <w:spacing w:line="480" w:lineRule="auto"/>
        <w:ind w:firstLine="567"/>
        <w:jc w:val="both"/>
      </w:pPr>
      <w:r w:rsidRPr="00EC54AC">
        <w:t>A</w:t>
      </w:r>
      <w:r w:rsidR="006F3B26" w:rsidRPr="00EC54AC">
        <w:t xml:space="preserve">s outlined here, a </w:t>
      </w:r>
      <w:r w:rsidRPr="00EC54AC">
        <w:t xml:space="preserve">communication and process perspective recognises what Collinson (2005: 1435) has described as </w:t>
      </w:r>
      <w:r w:rsidR="00426398" w:rsidRPr="00EC54AC">
        <w:t xml:space="preserve">the </w:t>
      </w:r>
      <w:r w:rsidRPr="00EC54AC">
        <w:t>‘deep-seated asymmetrical power relations of leadership dynamics…. From this perspective, control and resistance are viewed as mutually reinforcing, ambiguous, potentially contradictory processes. Followers’ resistance is one such unintended outcome. In its various forms, dissent constitutes a crucially important feature of leadership dialectics, requiring detailed examination by researchers.</w:t>
      </w:r>
      <w:r w:rsidR="00323B22">
        <w:t>’</w:t>
      </w:r>
      <w:r w:rsidRPr="00EC54AC">
        <w:t xml:space="preserve"> Leadership is less one person doing something to another (with their more or less willing comp</w:t>
      </w:r>
      <w:r w:rsidR="00857AAD" w:rsidRPr="00EC54AC">
        <w:t>liance). Rather, i</w:t>
      </w:r>
      <w:r w:rsidRPr="00EC54AC">
        <w:t xml:space="preserve">t is a </w:t>
      </w:r>
      <w:r w:rsidRPr="00EC54AC">
        <w:rPr>
          <w:i/>
        </w:rPr>
        <w:t>process</w:t>
      </w:r>
      <w:r w:rsidRPr="00EC54AC">
        <w:t xml:space="preserve"> whereby leaders and non-leaders accomplish each other through dynamics of </w:t>
      </w:r>
      <w:r w:rsidRPr="00EC54AC">
        <w:lastRenderedPageBreak/>
        <w:t xml:space="preserve">interaction in which mutual influence is always present. </w:t>
      </w:r>
      <w:r w:rsidR="00613229" w:rsidRPr="00EC54AC">
        <w:t>As Weick (2007: 281) has argued: ‘To treat leading and following as simultaneous is to redistribute knowing and doubting more widely, to expect ignorance and fallibility to be similarly distributed, and to expect that knowledge is what happens between heads rath</w:t>
      </w:r>
      <w:r w:rsidR="00332A5E">
        <w:t>er than inside a single leader’s</w:t>
      </w:r>
      <w:r w:rsidR="00613229" w:rsidRPr="00EC54AC">
        <w:t xml:space="preserve"> head.’ </w:t>
      </w:r>
      <w:r w:rsidR="00B058FF" w:rsidRPr="00EC54AC">
        <w:t xml:space="preserve">It follows that accounts of leadership, including those that attempt to ascribe causality, need to be embedded in deeper process studies of preceding and succeeding events, mediated through linguistic and non-linguistic artefacts. </w:t>
      </w:r>
    </w:p>
    <w:p w:rsidR="00586286" w:rsidRDefault="00B17618" w:rsidP="000D7154">
      <w:pPr>
        <w:autoSpaceDE w:val="0"/>
        <w:autoSpaceDN w:val="0"/>
        <w:adjustRightInd w:val="0"/>
      </w:pPr>
      <w:r>
        <w:rPr>
          <w:rFonts w:cs="Times New Roman"/>
          <w:szCs w:val="24"/>
        </w:rPr>
        <w:t xml:space="preserve">By contrast, </w:t>
      </w:r>
      <w:r w:rsidR="00D40CFF">
        <w:rPr>
          <w:rFonts w:cs="Times New Roman"/>
          <w:szCs w:val="24"/>
        </w:rPr>
        <w:t xml:space="preserve">leaders </w:t>
      </w:r>
      <w:r w:rsidRPr="0044041A">
        <w:rPr>
          <w:rFonts w:cs="Times New Roman"/>
          <w:szCs w:val="24"/>
        </w:rPr>
        <w:t>are</w:t>
      </w:r>
      <w:r w:rsidR="00AC4C6C">
        <w:rPr>
          <w:rFonts w:cs="Times New Roman"/>
          <w:szCs w:val="24"/>
        </w:rPr>
        <w:t xml:space="preserve"> often </w:t>
      </w:r>
      <w:r>
        <w:rPr>
          <w:rFonts w:cs="Times New Roman"/>
          <w:szCs w:val="24"/>
        </w:rPr>
        <w:t xml:space="preserve">tautologically presented as </w:t>
      </w:r>
      <w:r w:rsidRPr="0044041A">
        <w:rPr>
          <w:rFonts w:cs="Times New Roman"/>
          <w:szCs w:val="24"/>
        </w:rPr>
        <w:t xml:space="preserve">leaders </w:t>
      </w:r>
      <w:r w:rsidR="00332A5E">
        <w:rPr>
          <w:rFonts w:cs="Times New Roman"/>
          <w:szCs w:val="24"/>
        </w:rPr>
        <w:t xml:space="preserve">simply </w:t>
      </w:r>
      <w:r w:rsidRPr="0044041A">
        <w:rPr>
          <w:rFonts w:cs="Times New Roman"/>
          <w:szCs w:val="24"/>
        </w:rPr>
        <w:t>because they are</w:t>
      </w:r>
      <w:r w:rsidR="00AC4C6C">
        <w:rPr>
          <w:rFonts w:cs="Times New Roman"/>
          <w:szCs w:val="24"/>
        </w:rPr>
        <w:t xml:space="preserve"> (charismatic)</w:t>
      </w:r>
      <w:r w:rsidRPr="0044041A">
        <w:rPr>
          <w:rFonts w:cs="Times New Roman"/>
          <w:szCs w:val="24"/>
        </w:rPr>
        <w:t xml:space="preserve"> leaders</w:t>
      </w:r>
      <w:r>
        <w:rPr>
          <w:rFonts w:cs="Times New Roman"/>
          <w:szCs w:val="24"/>
        </w:rPr>
        <w:t>,</w:t>
      </w:r>
      <w:r w:rsidRPr="0044041A">
        <w:rPr>
          <w:rFonts w:cs="Times New Roman"/>
          <w:szCs w:val="24"/>
        </w:rPr>
        <w:t xml:space="preserve"> </w:t>
      </w:r>
      <w:r>
        <w:rPr>
          <w:rFonts w:cs="Times New Roman"/>
          <w:szCs w:val="24"/>
        </w:rPr>
        <w:t>who</w:t>
      </w:r>
      <w:r w:rsidRPr="0044041A">
        <w:rPr>
          <w:rFonts w:cs="Times New Roman"/>
          <w:szCs w:val="24"/>
        </w:rPr>
        <w:t xml:space="preserve"> act on relatively inert ‘others.’ </w:t>
      </w:r>
      <w:r w:rsidR="00AC4C6C">
        <w:rPr>
          <w:rFonts w:cs="Times New Roman"/>
          <w:szCs w:val="24"/>
        </w:rPr>
        <w:t>In such approaches, l</w:t>
      </w:r>
      <w:r w:rsidRPr="0044041A">
        <w:rPr>
          <w:rFonts w:cs="Times New Roman"/>
          <w:szCs w:val="24"/>
        </w:rPr>
        <w:t>eadership</w:t>
      </w:r>
      <w:r w:rsidR="00AC4C6C">
        <w:rPr>
          <w:rFonts w:cs="Times New Roman"/>
          <w:szCs w:val="24"/>
        </w:rPr>
        <w:t xml:space="preserve"> is</w:t>
      </w:r>
      <w:r w:rsidRPr="0044041A">
        <w:rPr>
          <w:rFonts w:cs="Times New Roman"/>
          <w:szCs w:val="24"/>
        </w:rPr>
        <w:t xml:space="preserve"> not a proces</w:t>
      </w:r>
      <w:r>
        <w:rPr>
          <w:rFonts w:cs="Times New Roman"/>
          <w:szCs w:val="24"/>
        </w:rPr>
        <w:t>s of on-going co-construction. Thus, c</w:t>
      </w:r>
      <w:r w:rsidRPr="0044041A">
        <w:rPr>
          <w:rFonts w:cs="Times New Roman"/>
          <w:szCs w:val="24"/>
        </w:rPr>
        <w:t>onventional leadership resear</w:t>
      </w:r>
      <w:r>
        <w:rPr>
          <w:rFonts w:cs="Times New Roman"/>
          <w:szCs w:val="24"/>
        </w:rPr>
        <w:t xml:space="preserve">ch </w:t>
      </w:r>
      <w:r w:rsidR="00AC4C6C">
        <w:rPr>
          <w:rFonts w:cs="Times New Roman"/>
          <w:szCs w:val="24"/>
        </w:rPr>
        <w:t xml:space="preserve">explores </w:t>
      </w:r>
      <w:r>
        <w:rPr>
          <w:rFonts w:cs="Times New Roman"/>
          <w:szCs w:val="24"/>
        </w:rPr>
        <w:t>causal mechanisms w</w:t>
      </w:r>
      <w:r w:rsidRPr="0044041A">
        <w:rPr>
          <w:rFonts w:cs="Times New Roman"/>
          <w:szCs w:val="24"/>
        </w:rPr>
        <w:t>hereby leaders exert influence on other</w:t>
      </w:r>
      <w:r w:rsidR="00AC4C6C">
        <w:rPr>
          <w:rFonts w:cs="Times New Roman"/>
          <w:szCs w:val="24"/>
        </w:rPr>
        <w:t>s, or how followers exert</w:t>
      </w:r>
      <w:r w:rsidRPr="0044041A">
        <w:rPr>
          <w:rFonts w:cs="Times New Roman"/>
          <w:szCs w:val="24"/>
        </w:rPr>
        <w:t xml:space="preserve"> influence on leaders </w:t>
      </w:r>
      <w:r w:rsidR="00AC4C6C">
        <w:rPr>
          <w:rFonts w:cs="Times New Roman"/>
          <w:szCs w:val="24"/>
        </w:rPr>
        <w:t xml:space="preserve">(to a lesser degree). But ‘leadership’ and ‘followership’ are </w:t>
      </w:r>
      <w:r w:rsidRPr="0044041A">
        <w:rPr>
          <w:rFonts w:cs="Times New Roman"/>
          <w:szCs w:val="24"/>
        </w:rPr>
        <w:t>assume</w:t>
      </w:r>
      <w:r w:rsidR="00AC4C6C">
        <w:rPr>
          <w:rFonts w:cs="Times New Roman"/>
          <w:szCs w:val="24"/>
        </w:rPr>
        <w:t>d to be</w:t>
      </w:r>
      <w:r w:rsidRPr="0044041A">
        <w:rPr>
          <w:rFonts w:cs="Times New Roman"/>
          <w:szCs w:val="24"/>
        </w:rPr>
        <w:t xml:space="preserve"> dichotomous categories rather than </w:t>
      </w:r>
      <w:r>
        <w:rPr>
          <w:rFonts w:cs="Times New Roman"/>
          <w:szCs w:val="24"/>
        </w:rPr>
        <w:t>complex, non-linear processes. From a processual, communication perspective it</w:t>
      </w:r>
      <w:r w:rsidRPr="0044041A">
        <w:rPr>
          <w:rFonts w:cs="Times New Roman"/>
          <w:szCs w:val="24"/>
        </w:rPr>
        <w:t xml:space="preserve"> is not possible to isolate causal variables </w:t>
      </w:r>
      <w:r>
        <w:rPr>
          <w:rFonts w:cs="Times New Roman"/>
          <w:szCs w:val="24"/>
        </w:rPr>
        <w:t xml:space="preserve">in leadership research </w:t>
      </w:r>
      <w:r w:rsidRPr="0044041A">
        <w:rPr>
          <w:rFonts w:cs="Times New Roman"/>
          <w:szCs w:val="24"/>
        </w:rPr>
        <w:t xml:space="preserve">and produce </w:t>
      </w:r>
      <w:r w:rsidR="00AC4C6C">
        <w:rPr>
          <w:rFonts w:cs="Times New Roman"/>
          <w:szCs w:val="24"/>
        </w:rPr>
        <w:t>much more</w:t>
      </w:r>
      <w:r w:rsidR="00F27EB6">
        <w:rPr>
          <w:rFonts w:cs="Times New Roman"/>
          <w:szCs w:val="24"/>
        </w:rPr>
        <w:t xml:space="preserve"> than modest</w:t>
      </w:r>
      <w:r w:rsidRPr="0044041A">
        <w:rPr>
          <w:rFonts w:cs="Times New Roman"/>
          <w:szCs w:val="24"/>
        </w:rPr>
        <w:t xml:space="preserve"> observation</w:t>
      </w:r>
      <w:r>
        <w:rPr>
          <w:rFonts w:cs="Times New Roman"/>
          <w:szCs w:val="24"/>
        </w:rPr>
        <w:t xml:space="preserve">s and </w:t>
      </w:r>
      <w:r w:rsidR="00F27EB6">
        <w:rPr>
          <w:rFonts w:cs="Times New Roman"/>
          <w:szCs w:val="24"/>
        </w:rPr>
        <w:t>small-scale</w:t>
      </w:r>
      <w:r w:rsidR="00332A5E">
        <w:rPr>
          <w:rFonts w:cs="Times New Roman"/>
          <w:szCs w:val="24"/>
        </w:rPr>
        <w:t xml:space="preserve"> </w:t>
      </w:r>
      <w:r>
        <w:rPr>
          <w:rFonts w:cs="Times New Roman"/>
          <w:szCs w:val="24"/>
        </w:rPr>
        <w:t>predictions</w:t>
      </w:r>
      <w:r w:rsidR="00AC4C6C">
        <w:rPr>
          <w:rFonts w:cs="Times New Roman"/>
          <w:szCs w:val="24"/>
        </w:rPr>
        <w:t xml:space="preserve"> that only hold on a mini-canvas</w:t>
      </w:r>
      <w:r>
        <w:rPr>
          <w:rFonts w:cs="Times New Roman"/>
          <w:szCs w:val="24"/>
        </w:rPr>
        <w:t xml:space="preserve">. </w:t>
      </w:r>
      <w:r w:rsidR="00586286">
        <w:t>To illustrate, I took three papers on transformational leadership at random. I found</w:t>
      </w:r>
      <w:r w:rsidR="00586286" w:rsidRPr="00C6440C">
        <w:t xml:space="preserve"> that they dealt with such issues as the impact of a </w:t>
      </w:r>
      <w:proofErr w:type="spellStart"/>
      <w:r w:rsidR="00586286" w:rsidRPr="00C6440C">
        <w:t>rater’s</w:t>
      </w:r>
      <w:proofErr w:type="spellEnd"/>
      <w:r w:rsidR="00586286" w:rsidRPr="00C6440C">
        <w:t xml:space="preserve"> personality on perceptions of transformational leadership (Bono et al., 2012), the impact of perceived androgyny on leader effectiveness (</w:t>
      </w:r>
      <w:proofErr w:type="spellStart"/>
      <w:r w:rsidR="00586286" w:rsidRPr="00C6440C">
        <w:t>Kark</w:t>
      </w:r>
      <w:proofErr w:type="spellEnd"/>
      <w:r w:rsidR="00586286" w:rsidRPr="00C6440C">
        <w:t xml:space="preserve"> et al, 2012), and how transformational leadership impacts on positive emotions and levels of customer service (Chuang et al, 2012). These may be worthy questions. But they simply take transformational leadership as a construct for granted, focus their efforts on resolving ‘gaps’ in incidental aspects of its theory, and completely miss the larger issues of</w:t>
      </w:r>
      <w:r w:rsidR="00586286">
        <w:t xml:space="preserve"> agency, power and control, and the processes whereby transformational leaders are co-constructed as such by varied organisational actors. </w:t>
      </w:r>
    </w:p>
    <w:p w:rsidR="00332A5E" w:rsidRDefault="00AC4C6C" w:rsidP="000D7154">
      <w:pPr>
        <w:autoSpaceDE w:val="0"/>
        <w:autoSpaceDN w:val="0"/>
        <w:adjustRightInd w:val="0"/>
        <w:rPr>
          <w:rFonts w:cs="Times New Roman"/>
          <w:szCs w:val="24"/>
        </w:rPr>
      </w:pPr>
      <w:r>
        <w:rPr>
          <w:rFonts w:cs="Times New Roman"/>
          <w:szCs w:val="24"/>
        </w:rPr>
        <w:lastRenderedPageBreak/>
        <w:t>Such research</w:t>
      </w:r>
      <w:r w:rsidR="00B17618">
        <w:rPr>
          <w:rFonts w:cs="Times New Roman"/>
          <w:szCs w:val="24"/>
        </w:rPr>
        <w:t xml:space="preserve"> overstate</w:t>
      </w:r>
      <w:r>
        <w:rPr>
          <w:rFonts w:cs="Times New Roman"/>
          <w:szCs w:val="24"/>
        </w:rPr>
        <w:t>s</w:t>
      </w:r>
      <w:r w:rsidR="00B17618" w:rsidRPr="0044041A">
        <w:rPr>
          <w:rFonts w:cs="Times New Roman"/>
          <w:szCs w:val="24"/>
        </w:rPr>
        <w:t xml:space="preserve"> leader agency and </w:t>
      </w:r>
      <w:r w:rsidRPr="0044041A">
        <w:rPr>
          <w:rFonts w:cs="Times New Roman"/>
          <w:szCs w:val="24"/>
        </w:rPr>
        <w:t>diminis</w:t>
      </w:r>
      <w:r>
        <w:rPr>
          <w:rFonts w:cs="Times New Roman"/>
          <w:szCs w:val="24"/>
        </w:rPr>
        <w:t>hes the agency of</w:t>
      </w:r>
      <w:r w:rsidR="00B17618" w:rsidRPr="0044041A">
        <w:rPr>
          <w:rFonts w:cs="Times New Roman"/>
          <w:szCs w:val="24"/>
        </w:rPr>
        <w:t xml:space="preserve"> others. </w:t>
      </w:r>
      <w:r>
        <w:rPr>
          <w:rFonts w:cs="Times New Roman"/>
          <w:szCs w:val="24"/>
        </w:rPr>
        <w:t>It represents a</w:t>
      </w:r>
      <w:r w:rsidRPr="0044041A">
        <w:rPr>
          <w:rFonts w:cs="Times New Roman"/>
          <w:szCs w:val="24"/>
        </w:rPr>
        <w:t xml:space="preserve"> preoccupation with leaders ra</w:t>
      </w:r>
      <w:r>
        <w:rPr>
          <w:rFonts w:cs="Times New Roman"/>
          <w:szCs w:val="24"/>
        </w:rPr>
        <w:t xml:space="preserve">ther than leadership. </w:t>
      </w:r>
      <w:r w:rsidR="00B17618" w:rsidRPr="0044041A">
        <w:rPr>
          <w:rFonts w:cs="Times New Roman"/>
          <w:szCs w:val="24"/>
        </w:rPr>
        <w:t>This has real world consequences, since it encourages the over attribution of agency to leaders by myriad organisational actors and hence has the tangible effect of reinforcing leader power</w:t>
      </w:r>
      <w:r w:rsidR="00F27EB6">
        <w:rPr>
          <w:rFonts w:cs="Times New Roman"/>
          <w:szCs w:val="24"/>
        </w:rPr>
        <w:t xml:space="preserve"> at the expense of others</w:t>
      </w:r>
      <w:r w:rsidR="00B17618" w:rsidRPr="0044041A">
        <w:rPr>
          <w:rFonts w:cs="Times New Roman"/>
          <w:szCs w:val="24"/>
        </w:rPr>
        <w:t xml:space="preserve">. </w:t>
      </w:r>
      <w:r w:rsidR="00B17618">
        <w:rPr>
          <w:rFonts w:cs="Times New Roman"/>
          <w:szCs w:val="24"/>
        </w:rPr>
        <w:t xml:space="preserve">If, by contrast, </w:t>
      </w:r>
      <w:r>
        <w:rPr>
          <w:rFonts w:cs="Times New Roman"/>
          <w:szCs w:val="24"/>
        </w:rPr>
        <w:t>we view organising ‘</w:t>
      </w:r>
      <w:r w:rsidR="00B17618" w:rsidRPr="0044041A">
        <w:rPr>
          <w:rFonts w:cs="Times New Roman"/>
          <w:szCs w:val="24"/>
        </w:rPr>
        <w:t>an on-going encounter with ambiguit</w:t>
      </w:r>
      <w:r w:rsidR="00B17618">
        <w:rPr>
          <w:rFonts w:cs="Times New Roman"/>
          <w:szCs w:val="24"/>
        </w:rPr>
        <w:t>y, ambivalence and equivocality</w:t>
      </w:r>
      <w:r>
        <w:rPr>
          <w:rFonts w:cs="Times New Roman"/>
          <w:szCs w:val="24"/>
        </w:rPr>
        <w:t>’</w:t>
      </w:r>
      <w:r w:rsidR="00B17618">
        <w:rPr>
          <w:rFonts w:cs="Times New Roman"/>
          <w:szCs w:val="24"/>
        </w:rPr>
        <w:t xml:space="preserve"> (</w:t>
      </w:r>
      <w:r>
        <w:rPr>
          <w:rFonts w:cs="Times New Roman"/>
          <w:szCs w:val="24"/>
        </w:rPr>
        <w:t>Czarniawska (2013</w:t>
      </w:r>
      <w:r w:rsidR="00B17618">
        <w:rPr>
          <w:rFonts w:cs="Times New Roman"/>
          <w:szCs w:val="24"/>
        </w:rPr>
        <w:t xml:space="preserve">:12), then this sensibility must be extended to leadership, with radical implications for </w:t>
      </w:r>
      <w:r>
        <w:rPr>
          <w:rFonts w:cs="Times New Roman"/>
          <w:szCs w:val="24"/>
        </w:rPr>
        <w:t xml:space="preserve">both </w:t>
      </w:r>
      <w:r w:rsidR="00B17618">
        <w:rPr>
          <w:rFonts w:cs="Times New Roman"/>
          <w:szCs w:val="24"/>
        </w:rPr>
        <w:t>scholarship and practice.</w:t>
      </w:r>
      <w:r w:rsidR="00794A10">
        <w:rPr>
          <w:rFonts w:cs="Times New Roman"/>
          <w:szCs w:val="24"/>
        </w:rPr>
        <w:t xml:space="preserve"> </w:t>
      </w:r>
    </w:p>
    <w:p w:rsidR="00B17618" w:rsidRPr="00B17618" w:rsidRDefault="00794A10" w:rsidP="000D7154">
      <w:pPr>
        <w:autoSpaceDE w:val="0"/>
        <w:autoSpaceDN w:val="0"/>
        <w:adjustRightInd w:val="0"/>
        <w:rPr>
          <w:rFonts w:cs="Times New Roman"/>
          <w:szCs w:val="24"/>
        </w:rPr>
      </w:pPr>
      <w:r>
        <w:rPr>
          <w:rFonts w:cs="Times New Roman"/>
          <w:szCs w:val="24"/>
        </w:rPr>
        <w:t xml:space="preserve">In the messy and complex world that we see around us, as opposed to that depicted in most leadership research, leaders and followers are interacting organisational actors, whose identities as leaders and followers are simultaneously constructed and deconstructed by the force of their on-going respective struggles to realise their agentic potential. </w:t>
      </w:r>
      <w:r w:rsidR="000D7154">
        <w:rPr>
          <w:rFonts w:cs="Times New Roman"/>
          <w:szCs w:val="24"/>
        </w:rPr>
        <w:t>Leadership therefore cannot be depicted as a force that stands separate and apart from complex systems, neutrally exerting varied degrees of influence and control to achieve p</w:t>
      </w:r>
      <w:r w:rsidR="00475836">
        <w:rPr>
          <w:rFonts w:cs="Times New Roman"/>
          <w:szCs w:val="24"/>
        </w:rPr>
        <w:t xml:space="preserve">utatively positive outcomes – the approach </w:t>
      </w:r>
      <w:r w:rsidR="000D7154">
        <w:rPr>
          <w:rFonts w:cs="Times New Roman"/>
          <w:szCs w:val="24"/>
        </w:rPr>
        <w:t xml:space="preserve">envisaged by </w:t>
      </w:r>
      <w:r w:rsidR="005D1D24">
        <w:rPr>
          <w:rFonts w:cs="Times New Roman"/>
          <w:szCs w:val="24"/>
        </w:rPr>
        <w:t xml:space="preserve">Solow and </w:t>
      </w:r>
      <w:proofErr w:type="spellStart"/>
      <w:r w:rsidR="005D1D24">
        <w:rPr>
          <w:rFonts w:cs="Times New Roman"/>
          <w:szCs w:val="24"/>
        </w:rPr>
        <w:t>Szmerektovsky</w:t>
      </w:r>
      <w:proofErr w:type="spellEnd"/>
      <w:r w:rsidR="005D1D24">
        <w:rPr>
          <w:rFonts w:cs="Times New Roman"/>
          <w:szCs w:val="24"/>
        </w:rPr>
        <w:t xml:space="preserve"> (2006) and </w:t>
      </w:r>
      <w:proofErr w:type="spellStart"/>
      <w:r w:rsidR="005D1D24">
        <w:rPr>
          <w:rFonts w:cs="Times New Roman"/>
          <w:szCs w:val="24"/>
        </w:rPr>
        <w:t>McKelvey</w:t>
      </w:r>
      <w:proofErr w:type="spellEnd"/>
      <w:r w:rsidR="005D1D24">
        <w:rPr>
          <w:rFonts w:cs="Times New Roman"/>
          <w:szCs w:val="24"/>
        </w:rPr>
        <w:t xml:space="preserve"> (2010), </w:t>
      </w:r>
      <w:r w:rsidR="000D7154">
        <w:rPr>
          <w:rFonts w:cs="Times New Roman"/>
          <w:szCs w:val="24"/>
        </w:rPr>
        <w:t xml:space="preserve">among others. Rather, it is a process that is itself an integral component of the complexity that it is increasingly recognised constitutes organisational action. </w:t>
      </w:r>
      <w:r w:rsidR="0019172B">
        <w:rPr>
          <w:rFonts w:cs="Times New Roman"/>
          <w:szCs w:val="24"/>
        </w:rPr>
        <w:t>In communication and process terms, i</w:t>
      </w:r>
      <w:r w:rsidR="000D7154">
        <w:rPr>
          <w:rFonts w:cs="Times New Roman"/>
          <w:szCs w:val="24"/>
        </w:rPr>
        <w:t xml:space="preserve">t is a </w:t>
      </w:r>
      <w:r w:rsidR="0019172B">
        <w:rPr>
          <w:rFonts w:cs="Times New Roman"/>
          <w:szCs w:val="24"/>
        </w:rPr>
        <w:t xml:space="preserve">twofold </w:t>
      </w:r>
      <w:r w:rsidR="000D7154">
        <w:rPr>
          <w:rFonts w:cs="Times New Roman"/>
          <w:szCs w:val="24"/>
        </w:rPr>
        <w:t xml:space="preserve">category mistake to </w:t>
      </w:r>
      <w:r w:rsidR="0019172B">
        <w:rPr>
          <w:rFonts w:cs="Times New Roman"/>
          <w:szCs w:val="24"/>
        </w:rPr>
        <w:t xml:space="preserve">use ‘leader’ as a synonym for ‘leadership,’ and to describe complex systems while positioning leaders/leadership as independent agents standing apart from organisational complexity. </w:t>
      </w:r>
      <w:r w:rsidR="00C236FA">
        <w:rPr>
          <w:rFonts w:cs="Times New Roman"/>
          <w:szCs w:val="24"/>
        </w:rPr>
        <w:t>Rather, we need to step back and see how leaders are themselves complexly constructed and deconstructed over time.</w:t>
      </w:r>
    </w:p>
    <w:p w:rsidR="00431BD0" w:rsidRPr="00EC54AC" w:rsidRDefault="00431BD0" w:rsidP="005E2736">
      <w:pPr>
        <w:pStyle w:val="NormalWeb"/>
        <w:spacing w:line="480" w:lineRule="auto"/>
        <w:ind w:firstLine="567"/>
        <w:jc w:val="both"/>
        <w:rPr>
          <w:bCs/>
        </w:rPr>
      </w:pPr>
      <w:r w:rsidRPr="00EC54AC">
        <w:t xml:space="preserve">This </w:t>
      </w:r>
      <w:r w:rsidR="006A11A4" w:rsidRPr="00EC54AC">
        <w:t>standpoint</w:t>
      </w:r>
      <w:r w:rsidR="00380136" w:rsidRPr="00EC54AC">
        <w:t xml:space="preserve"> offers a dynamic conception of power dynamics</w:t>
      </w:r>
      <w:r w:rsidRPr="00EC54AC">
        <w:t>,</w:t>
      </w:r>
      <w:r w:rsidR="00380136" w:rsidRPr="00EC54AC">
        <w:t xml:space="preserve"> since</w:t>
      </w:r>
      <w:r w:rsidRPr="00EC54AC">
        <w:t xml:space="preserve"> from a communication perspective, ‘power is conceptualised primarily as a struggle over meaning: the group that is best able to “fix” meaning and articulate it to its own interests is the one that </w:t>
      </w:r>
      <w:r w:rsidRPr="00EC54AC">
        <w:lastRenderedPageBreak/>
        <w:t xml:space="preserve">will be best able to maintain and reproduce relations of power’ (Mumby, 2001: 601). </w:t>
      </w:r>
      <w:r w:rsidR="005B3694" w:rsidRPr="00EC54AC">
        <w:t>Recognising this,</w:t>
      </w:r>
      <w:r w:rsidR="00380136" w:rsidRPr="00EC54AC">
        <w:t xml:space="preserve"> I advocate</w:t>
      </w:r>
      <w:r w:rsidR="005B3694" w:rsidRPr="00EC54AC">
        <w:t xml:space="preserve"> an approach</w:t>
      </w:r>
      <w:r w:rsidRPr="00EC54AC">
        <w:t xml:space="preserve"> in which leader agency is acknowledged to exist, but in which it is balanced by a view which takes fuller account of the agency of other organisational actors, and the degree to which this agency is complicit in the constructi</w:t>
      </w:r>
      <w:r w:rsidR="005C6E6B" w:rsidRPr="00EC54AC">
        <w:t xml:space="preserve">on of leader agency and action. </w:t>
      </w:r>
      <w:r w:rsidR="002C5558" w:rsidRPr="00EC54AC">
        <w:t xml:space="preserve">Greater attention is therefore placed on the positive value of dissent and resistance, and on the notion of followers as knowledgeable and proactive agents with multiple prospects for action and deep vestiges of power at their disposal. </w:t>
      </w:r>
    </w:p>
    <w:p w:rsidR="002022F9" w:rsidRPr="00EC54AC" w:rsidRDefault="00431BD0" w:rsidP="00332A5E">
      <w:pPr>
        <w:pStyle w:val="NormalWeb"/>
        <w:spacing w:line="480" w:lineRule="auto"/>
        <w:ind w:firstLine="567"/>
        <w:jc w:val="both"/>
      </w:pPr>
      <w:r w:rsidRPr="00EC54AC">
        <w:t>The view of leadership that emerges from a processual communication perspective is more inclined to see it as an unstable, continuously evolving social construction embedded in what Gergen (2010: 57) has characterised as ‘turbulent streams or conve</w:t>
      </w:r>
      <w:r w:rsidR="003F18EA" w:rsidRPr="00EC54AC">
        <w:t xml:space="preserve">rsational flows.’ </w:t>
      </w:r>
      <w:r w:rsidR="00EC4A0F">
        <w:t xml:space="preserve">There are no </w:t>
      </w:r>
      <w:r w:rsidR="007C6F33">
        <w:t xml:space="preserve">finished, </w:t>
      </w:r>
      <w:r w:rsidR="00EC4A0F">
        <w:t xml:space="preserve">static entities: rather, there is only endless </w:t>
      </w:r>
      <w:r w:rsidR="00EC4A0F" w:rsidRPr="007C6F33">
        <w:rPr>
          <w:i/>
        </w:rPr>
        <w:t>process</w:t>
      </w:r>
      <w:r w:rsidR="00EC4A0F">
        <w:t xml:space="preserve"> (Hernes, 2008). </w:t>
      </w:r>
      <w:r w:rsidR="003F18EA" w:rsidRPr="00EC54AC">
        <w:t xml:space="preserve">Once leadership is </w:t>
      </w:r>
      <w:r w:rsidRPr="00EC54AC">
        <w:t xml:space="preserve">conceived in </w:t>
      </w:r>
      <w:r w:rsidR="003F18EA" w:rsidRPr="00EC54AC">
        <w:t>these terms</w:t>
      </w:r>
      <w:r w:rsidRPr="00EC54AC">
        <w:t xml:space="preserve"> it ceases to be a discrete ‘event’, an observable interaction within </w:t>
      </w:r>
      <w:r w:rsidR="007C6F33">
        <w:t xml:space="preserve">clearly bounded </w:t>
      </w:r>
      <w:r w:rsidRPr="00EC54AC">
        <w:t xml:space="preserve">organisational structures or a </w:t>
      </w:r>
      <w:proofErr w:type="spellStart"/>
      <w:r w:rsidRPr="00EC54AC">
        <w:t>uni</w:t>
      </w:r>
      <w:proofErr w:type="spellEnd"/>
      <w:r w:rsidRPr="00EC54AC">
        <w:t>-directional flow of influence in whi</w:t>
      </w:r>
      <w:r w:rsidR="003F18EA" w:rsidRPr="00EC54AC">
        <w:t>ch A has a causal impact on B. Rather, i</w:t>
      </w:r>
      <w:r w:rsidRPr="00EC54AC">
        <w:t>t is a communicatively organised, fluid process of co-orientation and co-construction between myriad organisational actors, whose ‘essence’ varies of necessity between each occasion of its occurrence. There is no essence of leadership waiting to be discovered, and then summarised in</w:t>
      </w:r>
      <w:r w:rsidR="00857AAD" w:rsidRPr="00EC54AC">
        <w:t xml:space="preserve"> f</w:t>
      </w:r>
      <w:r w:rsidR="00C73BA9" w:rsidRPr="00EC54AC">
        <w:t xml:space="preserve">ormal definitions, or lists of </w:t>
      </w:r>
      <w:r w:rsidR="00857AAD" w:rsidRPr="00EC54AC">
        <w:t>competenc</w:t>
      </w:r>
      <w:r w:rsidR="00C73BA9" w:rsidRPr="00EC54AC">
        <w:t>i</w:t>
      </w:r>
      <w:r w:rsidR="00857AAD" w:rsidRPr="00EC54AC">
        <w:t>es and</w:t>
      </w:r>
      <w:r w:rsidRPr="00EC54AC">
        <w:t xml:space="preserve"> desired behaviours that are torn from particular social, organisational and temporal </w:t>
      </w:r>
      <w:r w:rsidR="001A2A77" w:rsidRPr="00EC54AC">
        <w:t>contexts</w:t>
      </w:r>
      <w:r w:rsidR="00A73207">
        <w:t xml:space="preserve"> (Ford and Harding, 2011)</w:t>
      </w:r>
      <w:r w:rsidR="001A2A77" w:rsidRPr="00EC54AC">
        <w:t>. It follows that d</w:t>
      </w:r>
      <w:r w:rsidRPr="00EC54AC">
        <w:t>iscursive closure is neither a desirable outcome of leadership practice, nor of leadership theorising.</w:t>
      </w:r>
      <w:r w:rsidR="00401401" w:rsidRPr="00EC54AC">
        <w:t xml:space="preserve"> Theories and research methods (such as laboratory experiments) that seek </w:t>
      </w:r>
      <w:r w:rsidR="00E35E9B" w:rsidRPr="00EC54AC">
        <w:t>intense</w:t>
      </w:r>
      <w:r w:rsidR="00401401" w:rsidRPr="00EC54AC">
        <w:t xml:space="preserve"> precision in their approach can become so constrained by the need for ‘tightness’</w:t>
      </w:r>
      <w:r w:rsidR="00E35E9B" w:rsidRPr="00EC54AC">
        <w:t xml:space="preserve"> in the specification of dependent and independent variables</w:t>
      </w:r>
      <w:r w:rsidR="00401401" w:rsidRPr="00EC54AC">
        <w:t xml:space="preserve"> that they may </w:t>
      </w:r>
      <w:r w:rsidR="00E35E9B" w:rsidRPr="00EC54AC">
        <w:t>be blindsided</w:t>
      </w:r>
      <w:r w:rsidR="00C1660B" w:rsidRPr="00EC54AC">
        <w:t xml:space="preserve"> to</w:t>
      </w:r>
      <w:r w:rsidR="00E35E9B" w:rsidRPr="00EC54AC">
        <w:t xml:space="preserve"> </w:t>
      </w:r>
      <w:r w:rsidR="003C01B3" w:rsidRPr="00EC54AC">
        <w:t>leader</w:t>
      </w:r>
      <w:r w:rsidR="00916100" w:rsidRPr="00EC54AC">
        <w:t>ship</w:t>
      </w:r>
      <w:r w:rsidR="003C01B3" w:rsidRPr="00EC54AC">
        <w:t>’s most distinctive feature of all</w:t>
      </w:r>
      <w:r w:rsidR="00401401" w:rsidRPr="00EC54AC">
        <w:t>:</w:t>
      </w:r>
      <w:r w:rsidR="00E35E9B" w:rsidRPr="00EC54AC">
        <w:t xml:space="preserve"> it</w:t>
      </w:r>
      <w:r w:rsidR="00401401" w:rsidRPr="00EC54AC">
        <w:t xml:space="preserve"> is inherently</w:t>
      </w:r>
      <w:r w:rsidR="00E07896" w:rsidRPr="00EC54AC">
        <w:t xml:space="preserve"> </w:t>
      </w:r>
      <w:r w:rsidR="00401401" w:rsidRPr="00EC54AC">
        <w:t>protean</w:t>
      </w:r>
      <w:r w:rsidR="005B3694" w:rsidRPr="00EC54AC">
        <w:t xml:space="preserve">, and therefore lacking in any clearly defined and context free essence. </w:t>
      </w:r>
    </w:p>
    <w:p w:rsidR="00431BD0" w:rsidRPr="00EC54AC" w:rsidRDefault="00BD1671" w:rsidP="00431BD0">
      <w:pPr>
        <w:pStyle w:val="NormalWeb"/>
        <w:spacing w:line="480" w:lineRule="auto"/>
        <w:ind w:firstLine="567"/>
        <w:jc w:val="both"/>
      </w:pPr>
      <w:r w:rsidRPr="00EC54AC">
        <w:lastRenderedPageBreak/>
        <w:t>This suggests that</w:t>
      </w:r>
      <w:r w:rsidR="00431BD0" w:rsidRPr="00EC54AC">
        <w:t xml:space="preserve"> leaders</w:t>
      </w:r>
      <w:r w:rsidRPr="00EC54AC">
        <w:t xml:space="preserve">hip theories and practices </w:t>
      </w:r>
      <w:r w:rsidR="00431BD0" w:rsidRPr="00EC54AC">
        <w:t>should place more stress on the pr</w:t>
      </w:r>
      <w:r w:rsidR="000C4D52" w:rsidRPr="00EC54AC">
        <w:t>omotion of dissent, difference,</w:t>
      </w:r>
      <w:r w:rsidR="00431BD0" w:rsidRPr="00EC54AC">
        <w:t xml:space="preserve"> and the facilitation of alternative viewpoints than the achievement of consensus, or the promotion of an organisational view wholly originating in the perspectives and values of formal leaders. </w:t>
      </w:r>
      <w:r w:rsidR="00056676">
        <w:t>This is not to imply</w:t>
      </w:r>
      <w:r w:rsidR="00570648" w:rsidRPr="00EC54AC">
        <w:t xml:space="preserve"> that those in formal leadership positions should </w:t>
      </w:r>
      <w:r w:rsidR="00056676">
        <w:t xml:space="preserve">avoid seeking consensus, or refrain from advocating </w:t>
      </w:r>
      <w:r w:rsidR="001E29FA">
        <w:t>particular points of view</w:t>
      </w:r>
      <w:r w:rsidR="00056676">
        <w:t>. But it is to argue</w:t>
      </w:r>
      <w:r w:rsidR="00570648" w:rsidRPr="00EC54AC">
        <w:t xml:space="preserve"> that they should also recognise the productive potential of dissent, be wary of excessive agreement (particularly at an early stage of decision making) and value critical ideas that emanate from non-leaders. It follows that followership could be</w:t>
      </w:r>
      <w:r w:rsidR="000C4D52" w:rsidRPr="00EC54AC">
        <w:t xml:space="preserve"> conceived </w:t>
      </w:r>
      <w:r w:rsidR="00431BD0" w:rsidRPr="00EC54AC">
        <w:t xml:space="preserve">in terms of </w:t>
      </w:r>
      <w:r w:rsidR="00E07896" w:rsidRPr="00EC54AC">
        <w:t>differentiation</w:t>
      </w:r>
      <w:r w:rsidR="00431BD0" w:rsidRPr="00EC54AC">
        <w:t xml:space="preserve"> and alternative positioning, while leadership is seen as those practices that facilitate such creative expression. </w:t>
      </w:r>
      <w:r w:rsidR="00F27EB6">
        <w:t>Overt</w:t>
      </w:r>
      <w:r w:rsidR="00431BD0" w:rsidRPr="00EC54AC">
        <w:t xml:space="preserve"> consensus is likely to mark covert dissent, since it is unlikely that followers will ever feel </w:t>
      </w:r>
      <w:r w:rsidR="00C73BA9" w:rsidRPr="00EC54AC">
        <w:t>completely</w:t>
      </w:r>
      <w:r w:rsidR="00431BD0" w:rsidRPr="00EC54AC">
        <w:t xml:space="preserve"> free to express the full range of their disagreements with leaders. </w:t>
      </w:r>
      <w:r w:rsidR="000C4D52" w:rsidRPr="00EC54AC">
        <w:t>The illusion</w:t>
      </w:r>
      <w:r w:rsidR="00C73BA9" w:rsidRPr="00EC54AC">
        <w:t xml:space="preserve"> of such consensus</w:t>
      </w:r>
      <w:r w:rsidR="00431BD0" w:rsidRPr="00EC54AC">
        <w:t xml:space="preserve"> can therefore be held to denote leadership practices that are insufficiently </w:t>
      </w:r>
      <w:r w:rsidR="005C6E6B" w:rsidRPr="00EC54AC">
        <w:t>sensitive to</w:t>
      </w:r>
      <w:r w:rsidR="00431BD0" w:rsidRPr="00EC54AC">
        <w:t xml:space="preserve"> follower feedback, rather than a rational endpoint of </w:t>
      </w:r>
      <w:r w:rsidR="00ED5255" w:rsidRPr="00EC54AC">
        <w:t>healthy information exchange</w:t>
      </w:r>
      <w:r w:rsidR="00431BD0" w:rsidRPr="00EC54AC">
        <w:t xml:space="preserve"> proc</w:t>
      </w:r>
      <w:r w:rsidR="003169B6" w:rsidRPr="00EC54AC">
        <w:t>esses. While leadership action</w:t>
      </w:r>
      <w:r w:rsidR="00431BD0" w:rsidRPr="00EC54AC">
        <w:t>s that only facilitate the creative expression of divergent viewpoints would be likely to undermine cohesion in a manner at least as destructive as that delivered by excessive conformity, the approach outlined here simply argues that leadership should be rebalanced so that more (but not exclusive) emphasis is placed on communication processes that validate dissent.</w:t>
      </w:r>
      <w:r w:rsidR="00DB76B8" w:rsidRPr="00EC54AC">
        <w:t xml:space="preserve"> This would help to ‘promote empathy for differing ideas, opinions, and </w:t>
      </w:r>
      <w:proofErr w:type="spellStart"/>
      <w:r w:rsidR="00DB76B8" w:rsidRPr="00EC54AC">
        <w:t>worldviews’</w:t>
      </w:r>
      <w:proofErr w:type="spellEnd"/>
      <w:r w:rsidR="00DB76B8" w:rsidRPr="00EC54AC">
        <w:t xml:space="preserve"> (Eisenberg, 1994: </w:t>
      </w:r>
      <w:r w:rsidR="00A53AEF" w:rsidRPr="00EC54AC">
        <w:t xml:space="preserve">282). Eisenberg </w:t>
      </w:r>
      <w:r w:rsidR="00DB76B8" w:rsidRPr="00EC54AC">
        <w:t>goes on to suggest that ‘Perhaps the greatest obstacle to progress in most organisations is the stubborn belief on the part of those in power that their view of organizational reality is the one, correct view’</w:t>
      </w:r>
      <w:r w:rsidR="00A53AEF" w:rsidRPr="00EC54AC">
        <w:t xml:space="preserve"> (p. 282</w:t>
      </w:r>
      <w:r w:rsidR="00DB76B8" w:rsidRPr="00EC54AC">
        <w:t xml:space="preserve">). </w:t>
      </w:r>
      <w:r w:rsidR="00317D9D" w:rsidRPr="00EC54AC">
        <w:t>I would argue</w:t>
      </w:r>
      <w:r w:rsidR="00DB76B8" w:rsidRPr="00EC54AC">
        <w:t xml:space="preserve"> here that this view of the ‘correctness’ of a particular organisational view is also often found among non-leaders, and that the invitation to embrace dissent and show empathy therefore needs to encompass actors at all points of the power-powerless continuum.</w:t>
      </w:r>
    </w:p>
    <w:p w:rsidR="006F3B26" w:rsidRPr="001E29FA" w:rsidRDefault="001E29FA" w:rsidP="006F3B26">
      <w:pPr>
        <w:ind w:firstLine="0"/>
        <w:rPr>
          <w:b/>
          <w:szCs w:val="24"/>
        </w:rPr>
      </w:pPr>
      <w:r w:rsidRPr="001E29FA">
        <w:rPr>
          <w:rFonts w:cs="Times New Roman"/>
          <w:b/>
          <w:color w:val="000000"/>
          <w:szCs w:val="24"/>
        </w:rPr>
        <w:lastRenderedPageBreak/>
        <w:t>THE CONTRIBUTION OF HABERMAS</w:t>
      </w:r>
    </w:p>
    <w:p w:rsidR="006F3B26" w:rsidRPr="00EC54AC" w:rsidRDefault="006F3B26" w:rsidP="006F3B26">
      <w:pPr>
        <w:ind w:firstLine="720"/>
        <w:rPr>
          <w:szCs w:val="24"/>
        </w:rPr>
      </w:pPr>
      <w:r w:rsidRPr="00EC54AC">
        <w:rPr>
          <w:szCs w:val="24"/>
        </w:rPr>
        <w:t>Here, I wish to consider how this stress on constitutive interaction and co-construction between leader</w:t>
      </w:r>
      <w:r w:rsidR="001E29FA">
        <w:rPr>
          <w:szCs w:val="24"/>
        </w:rPr>
        <w:t>s and non-leaders can be advanced</w:t>
      </w:r>
      <w:r w:rsidRPr="00EC54AC">
        <w:rPr>
          <w:szCs w:val="24"/>
        </w:rPr>
        <w:t xml:space="preserve"> by considering the w</w:t>
      </w:r>
      <w:r w:rsidR="00D2776C" w:rsidRPr="00EC54AC">
        <w:rPr>
          <w:szCs w:val="24"/>
        </w:rPr>
        <w:t>ork of Habermas</w:t>
      </w:r>
      <w:r w:rsidRPr="00EC54AC">
        <w:rPr>
          <w:szCs w:val="24"/>
        </w:rPr>
        <w:t xml:space="preserve">. I do so because of Habermas’s theoretical focus on communication, and because other leadership theorists (e.g. Fryer, 2011) have suggested that his approach can resolve some of the issues I discuss here. As argued below, this is not a conclusion I would share. </w:t>
      </w:r>
    </w:p>
    <w:p w:rsidR="006F3B26" w:rsidRPr="00EC54AC" w:rsidRDefault="006F3B26" w:rsidP="006F3B26">
      <w:pPr>
        <w:ind w:firstLine="720"/>
        <w:rPr>
          <w:rFonts w:cs="Times New Roman"/>
          <w:color w:val="000000"/>
          <w:szCs w:val="24"/>
        </w:rPr>
      </w:pPr>
      <w:r w:rsidRPr="00EC54AC">
        <w:rPr>
          <w:rFonts w:cs="Times New Roman"/>
          <w:color w:val="000000"/>
          <w:szCs w:val="24"/>
        </w:rPr>
        <w:t xml:space="preserve">In key writings, Habermas has focused on communicative action and discourse ethics, developing such notions as ‘ideal speech acts’ and considering how these might promote more rational human behaviour and forms of communication. </w:t>
      </w:r>
      <w:r w:rsidRPr="00EC54AC">
        <w:rPr>
          <w:rFonts w:cs="Times New Roman"/>
          <w:iCs/>
          <w:color w:val="000000"/>
          <w:szCs w:val="24"/>
        </w:rPr>
        <w:t>What he saw as</w:t>
      </w:r>
      <w:r w:rsidRPr="00EC54AC">
        <w:rPr>
          <w:rFonts w:cs="Times New Roman"/>
          <w:i/>
          <w:iCs/>
          <w:color w:val="000000"/>
          <w:szCs w:val="24"/>
        </w:rPr>
        <w:t xml:space="preserve"> ‘</w:t>
      </w:r>
      <w:r w:rsidRPr="00EC54AC">
        <w:rPr>
          <w:rFonts w:cs="Times New Roman"/>
          <w:color w:val="000000"/>
          <w:szCs w:val="24"/>
        </w:rPr>
        <w:t xml:space="preserve">the autonomy of the individual, with the elimination of suffering and the furthering of concrete happiness’ (1974: 254) was central to this preoccupation, and became even more manifest in his later work on communicative action (1984: 1987). For Habermas, communication is bound up with attempts to create the shared understandings and cooperative relationships that underpin enduring forms of social organisation. </w:t>
      </w:r>
      <w:r w:rsidR="001E29FA">
        <w:rPr>
          <w:rFonts w:cs="Times New Roman"/>
          <w:color w:val="000000"/>
          <w:szCs w:val="24"/>
        </w:rPr>
        <w:t xml:space="preserve">Morrison, K. </w:t>
      </w:r>
      <w:r w:rsidR="00C236FA">
        <w:rPr>
          <w:rFonts w:cs="Times New Roman"/>
          <w:color w:val="000000"/>
          <w:szCs w:val="24"/>
        </w:rPr>
        <w:t>(2011: 159) s</w:t>
      </w:r>
      <w:r w:rsidR="003A1D61">
        <w:rPr>
          <w:rFonts w:cs="Times New Roman"/>
          <w:color w:val="000000"/>
          <w:szCs w:val="24"/>
        </w:rPr>
        <w:t xml:space="preserve">ees such an approach as a </w:t>
      </w:r>
      <w:r w:rsidR="00C236FA">
        <w:rPr>
          <w:rFonts w:cs="Times New Roman"/>
          <w:color w:val="000000"/>
          <w:szCs w:val="24"/>
        </w:rPr>
        <w:t xml:space="preserve">means whereby leaders sensitised to complexity theory </w:t>
      </w:r>
      <w:r w:rsidR="00EC4A0F">
        <w:rPr>
          <w:rFonts w:cs="Times New Roman"/>
          <w:color w:val="000000"/>
          <w:szCs w:val="24"/>
        </w:rPr>
        <w:t>can re-energize</w:t>
      </w:r>
      <w:r w:rsidR="00C236FA">
        <w:rPr>
          <w:rFonts w:cs="Times New Roman"/>
          <w:color w:val="000000"/>
          <w:szCs w:val="24"/>
        </w:rPr>
        <w:t xml:space="preserve"> </w:t>
      </w:r>
      <w:r w:rsidR="00EC4A0F">
        <w:rPr>
          <w:rFonts w:cs="Times New Roman"/>
          <w:color w:val="000000"/>
          <w:szCs w:val="24"/>
        </w:rPr>
        <w:t>‘</w:t>
      </w:r>
      <w:r w:rsidR="00C236FA">
        <w:rPr>
          <w:rFonts w:cs="Times New Roman"/>
          <w:color w:val="000000"/>
          <w:szCs w:val="24"/>
        </w:rPr>
        <w:t>employees by valuing them as human with freedoms, voice, equality and openness to participation.’</w:t>
      </w:r>
    </w:p>
    <w:p w:rsidR="006F3B26" w:rsidRPr="00EC54AC" w:rsidRDefault="00C236FA" w:rsidP="006F3B26">
      <w:pPr>
        <w:pStyle w:val="Pa9"/>
        <w:spacing w:line="480" w:lineRule="auto"/>
        <w:ind w:firstLine="720"/>
        <w:jc w:val="both"/>
        <w:rPr>
          <w:rFonts w:ascii="Times New Roman" w:hAnsi="Times New Roman" w:cs="Times New Roman"/>
        </w:rPr>
      </w:pPr>
      <w:r>
        <w:rPr>
          <w:rFonts w:ascii="Times New Roman" w:hAnsi="Times New Roman" w:cs="Times New Roman"/>
          <w:color w:val="000000"/>
        </w:rPr>
        <w:t>Habermas’s</w:t>
      </w:r>
      <w:r w:rsidR="006F3B26" w:rsidRPr="00EC54AC">
        <w:rPr>
          <w:rFonts w:ascii="Times New Roman" w:hAnsi="Times New Roman" w:cs="Times New Roman"/>
          <w:color w:val="000000"/>
        </w:rPr>
        <w:t xml:space="preserve"> </w:t>
      </w:r>
      <w:r>
        <w:rPr>
          <w:rFonts w:ascii="Times New Roman" w:hAnsi="Times New Roman" w:cs="Times New Roman"/>
          <w:color w:val="000000"/>
        </w:rPr>
        <w:t xml:space="preserve">(1984; 1987) </w:t>
      </w:r>
      <w:r w:rsidR="006F3B26" w:rsidRPr="00EC54AC">
        <w:rPr>
          <w:rFonts w:ascii="Times New Roman" w:hAnsi="Times New Roman" w:cs="Times New Roman"/>
          <w:color w:val="000000"/>
        </w:rPr>
        <w:t xml:space="preserve">notion of </w:t>
      </w:r>
      <w:r w:rsidR="006F3B26" w:rsidRPr="00EC54AC">
        <w:rPr>
          <w:rFonts w:ascii="Times New Roman" w:hAnsi="Times New Roman" w:cs="Times New Roman"/>
          <w:i/>
          <w:color w:val="000000"/>
        </w:rPr>
        <w:t xml:space="preserve">communicative action </w:t>
      </w:r>
      <w:r w:rsidR="006F3B26" w:rsidRPr="00EC54AC">
        <w:rPr>
          <w:rFonts w:ascii="Times New Roman" w:hAnsi="Times New Roman" w:cs="Times New Roman"/>
          <w:color w:val="000000"/>
        </w:rPr>
        <w:t>is particularly pertinent for this discussion</w:t>
      </w:r>
      <w:r>
        <w:rPr>
          <w:rFonts w:ascii="Times New Roman" w:hAnsi="Times New Roman" w:cs="Times New Roman"/>
          <w:color w:val="000000"/>
        </w:rPr>
        <w:t xml:space="preserve">. </w:t>
      </w:r>
      <w:r w:rsidR="006F3B26" w:rsidRPr="00EC54AC">
        <w:rPr>
          <w:rFonts w:ascii="Times New Roman" w:hAnsi="Times New Roman" w:cs="Times New Roman"/>
          <w:color w:val="000000"/>
        </w:rPr>
        <w:t xml:space="preserve">Central to this is the idea of </w:t>
      </w:r>
      <w:r w:rsidR="006F3B26" w:rsidRPr="00EC54AC">
        <w:rPr>
          <w:rFonts w:ascii="Times New Roman" w:hAnsi="Times New Roman" w:cs="Times New Roman"/>
        </w:rPr>
        <w:t xml:space="preserve">the </w:t>
      </w:r>
      <w:r w:rsidR="006F3B26" w:rsidRPr="00EC54AC">
        <w:rPr>
          <w:rFonts w:ascii="Times New Roman" w:hAnsi="Times New Roman" w:cs="Times New Roman"/>
          <w:iCs/>
        </w:rPr>
        <w:t>ideal speech</w:t>
      </w:r>
      <w:r w:rsidR="006F3B26" w:rsidRPr="00EC54AC">
        <w:rPr>
          <w:rFonts w:ascii="Times New Roman" w:hAnsi="Times New Roman" w:cs="Times New Roman"/>
          <w:i/>
          <w:iCs/>
        </w:rPr>
        <w:t xml:space="preserve"> </w:t>
      </w:r>
      <w:r w:rsidR="006F3B26" w:rsidRPr="00EC54AC">
        <w:rPr>
          <w:rFonts w:ascii="Times New Roman" w:hAnsi="Times New Roman" w:cs="Times New Roman"/>
        </w:rPr>
        <w:t>situation. This puts a particular stress on how validity</w:t>
      </w:r>
      <w:r w:rsidR="006F3B26" w:rsidRPr="00EC54AC">
        <w:rPr>
          <w:rFonts w:ascii="Times New Roman" w:hAnsi="Times New Roman" w:cs="Times New Roman"/>
          <w:i/>
          <w:iCs/>
        </w:rPr>
        <w:t xml:space="preserve"> </w:t>
      </w:r>
      <w:r w:rsidR="006F3B26" w:rsidRPr="00EC54AC">
        <w:rPr>
          <w:rFonts w:ascii="Times New Roman" w:hAnsi="Times New Roman" w:cs="Times New Roman"/>
          <w:iCs/>
        </w:rPr>
        <w:t>claims</w:t>
      </w:r>
      <w:r w:rsidR="006F3B26" w:rsidRPr="00EC54AC">
        <w:rPr>
          <w:rFonts w:ascii="Times New Roman" w:hAnsi="Times New Roman" w:cs="Times New Roman"/>
        </w:rPr>
        <w:t xml:space="preserve"> are raised and the degree to which they may be challenged. All ‘speech acts’ invite a listener to accept a person’s authority to raise issues, put some trust in the accuracy of the speaker’s content and have some conception of what the speaker hopes to achieve by it. But it also follows that people have the right to query such claims. In leadership terms, shared understanding could be envisaged as a goal of collaborative action. But this will only be achieved to the degree that followers respect the speech acts of leaders in the terms </w:t>
      </w:r>
      <w:r w:rsidR="006F3B26" w:rsidRPr="00EC54AC">
        <w:rPr>
          <w:rFonts w:ascii="Times New Roman" w:hAnsi="Times New Roman" w:cs="Times New Roman"/>
        </w:rPr>
        <w:lastRenderedPageBreak/>
        <w:t xml:space="preserve">described here. </w:t>
      </w:r>
      <w:r w:rsidR="001E29FA">
        <w:rPr>
          <w:rFonts w:ascii="Times New Roman" w:hAnsi="Times New Roman" w:cs="Times New Roman"/>
        </w:rPr>
        <w:t>They therefore</w:t>
      </w:r>
      <w:r w:rsidR="006F3B26" w:rsidRPr="00EC54AC">
        <w:rPr>
          <w:rFonts w:ascii="Times New Roman" w:hAnsi="Times New Roman" w:cs="Times New Roman"/>
        </w:rPr>
        <w:t xml:space="preserve"> have the right to query the validity content of a leader’s communication, thereby embarking on a process of negotiation to construct some kind of shared meaning. From this perspective, a leader’s ‘vision’ is there to be openly challenged rather than blindly acclaimed (Clifton, 2012). Habermas would acknowledge that disagreement inevitably results from such debate, but then assumes that it will be mediated constructively through the normal processes of human communication. Critically, </w:t>
      </w:r>
    </w:p>
    <w:p w:rsidR="006F3B26" w:rsidRPr="00EC54AC" w:rsidRDefault="006F3B26" w:rsidP="006F3B26">
      <w:pPr>
        <w:pStyle w:val="Pa9"/>
        <w:spacing w:line="480" w:lineRule="auto"/>
        <w:ind w:left="720"/>
        <w:jc w:val="both"/>
        <w:rPr>
          <w:rFonts w:ascii="Times New Roman" w:hAnsi="Times New Roman" w:cs="Times New Roman"/>
        </w:rPr>
      </w:pPr>
      <w:r w:rsidRPr="00EC54AC">
        <w:rPr>
          <w:rFonts w:ascii="Times New Roman" w:hAnsi="Times New Roman" w:cs="Times New Roman"/>
        </w:rPr>
        <w:t xml:space="preserve">‘Rationality carries with it connotations based ultimately on the central experience of the unconstrained, unifying, consensus-bringing force of argumentative speech in which different participants overcome their merely subjective views and, owing to the mutuality of rationally motivated conviction, assure themselves of both the unity of the objective world and the </w:t>
      </w:r>
      <w:proofErr w:type="spellStart"/>
      <w:r w:rsidRPr="00EC54AC">
        <w:rPr>
          <w:rFonts w:ascii="Times New Roman" w:hAnsi="Times New Roman" w:cs="Times New Roman"/>
        </w:rPr>
        <w:t>intersubjectivity</w:t>
      </w:r>
      <w:proofErr w:type="spellEnd"/>
      <w:r w:rsidRPr="00EC54AC">
        <w:rPr>
          <w:rFonts w:ascii="Times New Roman" w:hAnsi="Times New Roman" w:cs="Times New Roman"/>
        </w:rPr>
        <w:t xml:space="preserve"> of their life world’ (Habermas, 1984: 10).</w:t>
      </w:r>
    </w:p>
    <w:p w:rsidR="006F3B26" w:rsidRPr="00EC54AC" w:rsidRDefault="006F3B26" w:rsidP="006F3B26">
      <w:pPr>
        <w:pStyle w:val="Pa9"/>
        <w:spacing w:line="480" w:lineRule="auto"/>
        <w:ind w:firstLine="720"/>
        <w:jc w:val="both"/>
        <w:rPr>
          <w:rFonts w:ascii="Times New Roman" w:hAnsi="Times New Roman" w:cs="Times New Roman"/>
        </w:rPr>
      </w:pPr>
      <w:r w:rsidRPr="00EC54AC">
        <w:rPr>
          <w:rFonts w:ascii="Times New Roman" w:hAnsi="Times New Roman" w:cs="Times New Roman"/>
        </w:rPr>
        <w:t>Thus, the normative legitimacy of leadership (or anything else) does not derive from the existence of absolute moral standards or universally agreed definitions of right and wrong. Rather, it is determined by the degree to which all organisational actors are able to advance and challenge the validity claims of others – in Habermas’s terms (1984: 115), on the degree to which we have ‘reciprocally raised validity claims.’ The challenge to notions of leadership which put undue stress on leader agency is obvious. In Habermas’s (1990) terminology what he describes as a normatively legitimating speech act occurs when</w:t>
      </w:r>
    </w:p>
    <w:p w:rsidR="006F3B26" w:rsidRPr="00EC54AC" w:rsidRDefault="006F3B26" w:rsidP="006F3B26">
      <w:pPr>
        <w:pStyle w:val="Default"/>
        <w:spacing w:before="240" w:after="200" w:line="480" w:lineRule="auto"/>
        <w:ind w:left="720"/>
        <w:jc w:val="both"/>
        <w:rPr>
          <w:rFonts w:ascii="Times New Roman" w:hAnsi="Times New Roman" w:cs="Times New Roman"/>
          <w:color w:val="auto"/>
        </w:rPr>
      </w:pPr>
      <w:r w:rsidRPr="00EC54AC">
        <w:rPr>
          <w:rFonts w:ascii="Times New Roman" w:hAnsi="Times New Roman" w:cs="Times New Roman"/>
          <w:color w:val="auto"/>
        </w:rPr>
        <w:t>Every subject with the competence to speak and act is allowed to take part in the discourse.</w:t>
      </w:r>
    </w:p>
    <w:p w:rsidR="006F3B26" w:rsidRPr="00EC54AC" w:rsidRDefault="006F3B26" w:rsidP="006F3B26">
      <w:pPr>
        <w:pStyle w:val="Default"/>
        <w:spacing w:after="200" w:line="480" w:lineRule="auto"/>
        <w:ind w:left="720"/>
        <w:jc w:val="both"/>
        <w:rPr>
          <w:rFonts w:ascii="Times New Roman" w:hAnsi="Times New Roman" w:cs="Times New Roman"/>
          <w:color w:val="auto"/>
        </w:rPr>
      </w:pPr>
      <w:r w:rsidRPr="00EC54AC">
        <w:rPr>
          <w:rFonts w:ascii="Times New Roman" w:hAnsi="Times New Roman" w:cs="Times New Roman"/>
          <w:color w:val="auto"/>
        </w:rPr>
        <w:t>Everyone is allowed to question any assertion whatever.</w:t>
      </w:r>
    </w:p>
    <w:p w:rsidR="006F3B26" w:rsidRPr="00EC54AC" w:rsidRDefault="006F3B26" w:rsidP="006F3B26">
      <w:pPr>
        <w:pStyle w:val="Pa16"/>
        <w:spacing w:after="240" w:line="480" w:lineRule="auto"/>
        <w:ind w:left="240" w:firstLine="480"/>
        <w:jc w:val="both"/>
        <w:rPr>
          <w:rFonts w:ascii="Times New Roman" w:hAnsi="Times New Roman" w:cs="Times New Roman"/>
        </w:rPr>
      </w:pPr>
      <w:r w:rsidRPr="00EC54AC">
        <w:rPr>
          <w:rFonts w:ascii="Times New Roman" w:hAnsi="Times New Roman" w:cs="Times New Roman"/>
        </w:rPr>
        <w:t xml:space="preserve">Everyone is allowed to introduce any assertion whatever into the discourse. </w:t>
      </w:r>
    </w:p>
    <w:p w:rsidR="006F3B26" w:rsidRPr="00EC54AC" w:rsidRDefault="006F3B26" w:rsidP="006F3B26">
      <w:pPr>
        <w:pStyle w:val="Pa16"/>
        <w:spacing w:after="240" w:line="480" w:lineRule="auto"/>
        <w:ind w:left="240" w:firstLine="480"/>
        <w:jc w:val="both"/>
        <w:rPr>
          <w:rFonts w:ascii="Times New Roman" w:hAnsi="Times New Roman" w:cs="Times New Roman"/>
        </w:rPr>
      </w:pPr>
      <w:r w:rsidRPr="00EC54AC">
        <w:rPr>
          <w:rFonts w:ascii="Times New Roman" w:hAnsi="Times New Roman" w:cs="Times New Roman"/>
        </w:rPr>
        <w:t>Everyone is allowed to express his or her attitudes, desires and needs.</w:t>
      </w:r>
    </w:p>
    <w:p w:rsidR="006F3B26" w:rsidRDefault="006F3B26" w:rsidP="006F3B26">
      <w:pPr>
        <w:rPr>
          <w:rFonts w:cs="Times New Roman"/>
          <w:szCs w:val="24"/>
        </w:rPr>
      </w:pPr>
      <w:r w:rsidRPr="00EC54AC">
        <w:rPr>
          <w:rFonts w:cs="Times New Roman"/>
          <w:szCs w:val="24"/>
        </w:rPr>
        <w:lastRenderedPageBreak/>
        <w:t xml:space="preserve">Relating this notion to what he terms facilitative leadership, Fryer (2011: 31:32) asserts that such leadership ‘would include active processes for individual and collective self-determination, critical self-reflection and associated self-transformation… the status of a leader should not be taken for granted… </w:t>
      </w:r>
      <w:proofErr w:type="spellStart"/>
      <w:r w:rsidRPr="00EC54AC">
        <w:rPr>
          <w:rFonts w:cs="Times New Roman"/>
          <w:szCs w:val="24"/>
        </w:rPr>
        <w:t>Habermasian</w:t>
      </w:r>
      <w:proofErr w:type="spellEnd"/>
      <w:r w:rsidRPr="00EC54AC">
        <w:rPr>
          <w:rFonts w:cs="Times New Roman"/>
          <w:szCs w:val="24"/>
        </w:rPr>
        <w:t xml:space="preserve"> ideal speech offers more than a framework for organizational decision-making; it also offers a constitutional procedure by which a leader’s right to occupy their roles needs to be justified.’ The clear implication is that followers should be able to challenge, and perhaps even disobey, the commandments of their leaders.</w:t>
      </w:r>
    </w:p>
    <w:p w:rsidR="00077578" w:rsidRPr="00077578" w:rsidRDefault="00077578" w:rsidP="00077578">
      <w:pPr>
        <w:ind w:firstLine="0"/>
        <w:rPr>
          <w:rFonts w:cs="Times New Roman"/>
          <w:i/>
          <w:szCs w:val="24"/>
        </w:rPr>
      </w:pPr>
      <w:r>
        <w:rPr>
          <w:rFonts w:cs="Times New Roman"/>
          <w:i/>
          <w:szCs w:val="24"/>
        </w:rPr>
        <w:t>Problematizing Habermas</w:t>
      </w:r>
    </w:p>
    <w:p w:rsidR="003A1D61" w:rsidRDefault="006F3B26" w:rsidP="006F3B26">
      <w:pPr>
        <w:rPr>
          <w:rFonts w:cs="Times New Roman"/>
          <w:szCs w:val="24"/>
        </w:rPr>
      </w:pPr>
      <w:r w:rsidRPr="00EC54AC">
        <w:rPr>
          <w:rFonts w:cs="Times New Roman"/>
          <w:szCs w:val="24"/>
        </w:rPr>
        <w:t xml:space="preserve">However, applying Habermas to the context of leadership </w:t>
      </w:r>
      <w:r w:rsidR="00D2776C" w:rsidRPr="00EC54AC">
        <w:rPr>
          <w:rFonts w:cs="Times New Roman"/>
          <w:szCs w:val="24"/>
        </w:rPr>
        <w:t>needs to be problematiz</w:t>
      </w:r>
      <w:r w:rsidRPr="00EC54AC">
        <w:rPr>
          <w:rFonts w:cs="Times New Roman"/>
          <w:szCs w:val="24"/>
        </w:rPr>
        <w:t xml:space="preserve">ed. The difficulty lies in the asymmetrical power relations that characterise most if not all organisational contexts. It may be that </w:t>
      </w:r>
      <w:r w:rsidRPr="007C6F33">
        <w:rPr>
          <w:rFonts w:cs="Times New Roman"/>
          <w:i/>
          <w:szCs w:val="24"/>
        </w:rPr>
        <w:t>some</w:t>
      </w:r>
      <w:r w:rsidRPr="00EC54AC">
        <w:rPr>
          <w:rFonts w:cs="Times New Roman"/>
          <w:szCs w:val="24"/>
        </w:rPr>
        <w:t xml:space="preserve"> form of domination – among much else – is inherent to any leader-follower </w:t>
      </w:r>
      <w:proofErr w:type="gramStart"/>
      <w:r w:rsidRPr="00EC54AC">
        <w:rPr>
          <w:rFonts w:cs="Times New Roman"/>
          <w:szCs w:val="24"/>
        </w:rPr>
        <w:t>relationship,</w:t>
      </w:r>
      <w:proofErr w:type="gramEnd"/>
      <w:r w:rsidRPr="00EC54AC">
        <w:rPr>
          <w:rFonts w:cs="Times New Roman"/>
          <w:szCs w:val="24"/>
        </w:rPr>
        <w:t xml:space="preserve"> or indeed to any human relationship at all. In an absolute sense, it may be difficult or even impossible to enact ideal speech acts as proposed by Habermas. Thus, Fryer (2011: 37), echoing Habermas, suggests that facilitative leadership should seek to promote situations in which, for example, ‘all are able to introduce any assertion whatsoever into organisational discourse.’ Most actors in most organisational situations would hesitate before taking this proposition at face value. Indeed, most human interaction – from parenting, to work, to civil partnership, to marriage - might become problematic were this injunction to be indiscriminately applied. </w:t>
      </w:r>
    </w:p>
    <w:p w:rsidR="006F3B26" w:rsidRPr="00EC54AC" w:rsidRDefault="006F3B26" w:rsidP="006F3B26">
      <w:pPr>
        <w:rPr>
          <w:rFonts w:cs="Times New Roman"/>
          <w:szCs w:val="24"/>
        </w:rPr>
      </w:pPr>
      <w:r w:rsidRPr="00EC54AC">
        <w:rPr>
          <w:rFonts w:cs="Times New Roman"/>
          <w:szCs w:val="24"/>
        </w:rPr>
        <w:t xml:space="preserve">As the discussion of critical upward communication above has argued, the constrained communicative actions of those in lower-status positions in organisations is partially induced by leader positions of dominancy, but also (in a dialectical sense) by followers’ own interests in ingratiating with authority and therefore in avoiding overt challenges to managerial power. </w:t>
      </w:r>
      <w:r w:rsidRPr="00EC54AC">
        <w:rPr>
          <w:rFonts w:cs="Times New Roman"/>
          <w:szCs w:val="24"/>
        </w:rPr>
        <w:lastRenderedPageBreak/>
        <w:t>Silence as a form of followership can thus be viewed as one means of avoiding responsibility for organisational decisions (Grint, 2010) – a conscious positional choice, in pursuit of perceived self-benefit. Leaders often inadvertently enhance this effect, since an excessive stress on their indispensability for effective decision making further ‘mitigates the responsibility and accountability of followers’ (Bligh, 2011: 428)</w:t>
      </w:r>
      <w:r w:rsidR="007C6F33">
        <w:rPr>
          <w:rFonts w:cs="Times New Roman"/>
          <w:szCs w:val="24"/>
        </w:rPr>
        <w:t>, and thereby diminishes the significance of follower voice</w:t>
      </w:r>
      <w:r w:rsidRPr="00EC54AC">
        <w:rPr>
          <w:rFonts w:cs="Times New Roman"/>
          <w:szCs w:val="24"/>
        </w:rPr>
        <w:t>. Silence, of course, may also have a more oppositional intent, depending on the circumstances in which it occurs, and the motives of those involved.</w:t>
      </w:r>
    </w:p>
    <w:p w:rsidR="006F3B26" w:rsidRPr="00EC54AC" w:rsidRDefault="006F3B26" w:rsidP="00356129">
      <w:pPr>
        <w:autoSpaceDE w:val="0"/>
        <w:autoSpaceDN w:val="0"/>
        <w:adjustRightInd w:val="0"/>
        <w:rPr>
          <w:rFonts w:cs="Times New Roman"/>
          <w:szCs w:val="24"/>
        </w:rPr>
      </w:pPr>
      <w:r w:rsidRPr="00EC54AC">
        <w:rPr>
          <w:rFonts w:cs="Times New Roman"/>
          <w:szCs w:val="24"/>
        </w:rPr>
        <w:t>Such communicative hesitations could be regarded as examples of what Habermas (1984: 332) referred to as ‘</w:t>
      </w:r>
      <w:r w:rsidRPr="00EC54AC">
        <w:rPr>
          <w:rFonts w:cs="Times New Roman"/>
          <w:i/>
          <w:szCs w:val="24"/>
        </w:rPr>
        <w:t xml:space="preserve">systematically distorted communication’ </w:t>
      </w:r>
      <w:r w:rsidRPr="00EC54AC">
        <w:rPr>
          <w:rFonts w:cs="Times New Roman"/>
          <w:szCs w:val="24"/>
        </w:rPr>
        <w:t>(his emphasis).</w:t>
      </w:r>
      <w:r w:rsidRPr="00EC54AC">
        <w:rPr>
          <w:rFonts w:cs="Times New Roman"/>
          <w:i/>
          <w:szCs w:val="24"/>
        </w:rPr>
        <w:t xml:space="preserve"> </w:t>
      </w:r>
      <w:r w:rsidRPr="00EC54AC">
        <w:rPr>
          <w:rFonts w:cs="Times New Roman"/>
          <w:szCs w:val="24"/>
        </w:rPr>
        <w:t>He goes on to argue that</w:t>
      </w:r>
      <w:r w:rsidRPr="00EC54AC">
        <w:rPr>
          <w:rFonts w:cs="Times New Roman"/>
          <w:i/>
          <w:szCs w:val="24"/>
        </w:rPr>
        <w:t xml:space="preserve"> </w:t>
      </w:r>
      <w:r w:rsidRPr="00EC54AC">
        <w:rPr>
          <w:rFonts w:cs="Times New Roman"/>
          <w:szCs w:val="24"/>
        </w:rPr>
        <w:t xml:space="preserve">‘Such communication pathologies can be conceived of as the result of </w:t>
      </w:r>
      <w:proofErr w:type="gramStart"/>
      <w:r w:rsidRPr="00EC54AC">
        <w:rPr>
          <w:rFonts w:cs="Times New Roman"/>
          <w:szCs w:val="24"/>
        </w:rPr>
        <w:t>a confusion</w:t>
      </w:r>
      <w:proofErr w:type="gramEnd"/>
      <w:r w:rsidRPr="00EC54AC">
        <w:rPr>
          <w:rFonts w:cs="Times New Roman"/>
          <w:szCs w:val="24"/>
        </w:rPr>
        <w:t xml:space="preserve"> between actions oriented to reaching understanding and actions oriented to success. In situations of concealed strategic action, at least one of the parties behaves with an orientation to success, but leaves others to believe that all the presuppositions of communicative action are satisfied.’ However, even when leaders and followers have a primary purpose of reaching understanding, the inherent complexity of their role will most likely continue to frustrate the full accomplishment of ideal speech acts. </w:t>
      </w:r>
      <w:r w:rsidR="00EA6B89" w:rsidRPr="00EC54AC">
        <w:rPr>
          <w:rFonts w:cs="Times New Roman"/>
          <w:szCs w:val="24"/>
        </w:rPr>
        <w:t>Moreover, paradox arises from the fact that any decision reached in an organisation also communicates that it could have been different, and tha</w:t>
      </w:r>
      <w:r w:rsidR="00356129" w:rsidRPr="00EC54AC">
        <w:rPr>
          <w:rFonts w:cs="Times New Roman"/>
          <w:szCs w:val="24"/>
        </w:rPr>
        <w:t>t it is therefor</w:t>
      </w:r>
      <w:r w:rsidR="00EA6B89" w:rsidRPr="00EC54AC">
        <w:rPr>
          <w:rFonts w:cs="Times New Roman"/>
          <w:szCs w:val="24"/>
        </w:rPr>
        <w:t xml:space="preserve">e subject to further challenge and debate (Knudsen, 2005). </w:t>
      </w:r>
      <w:r w:rsidR="001E29FA">
        <w:rPr>
          <w:rFonts w:cs="Times New Roman"/>
          <w:szCs w:val="24"/>
        </w:rPr>
        <w:t xml:space="preserve">Communication is </w:t>
      </w:r>
      <w:r w:rsidR="00EC4A0F">
        <w:rPr>
          <w:rFonts w:cs="Times New Roman"/>
          <w:szCs w:val="24"/>
        </w:rPr>
        <w:t>uncertai</w:t>
      </w:r>
      <w:r w:rsidR="00F416B9">
        <w:rPr>
          <w:rFonts w:cs="Times New Roman"/>
          <w:szCs w:val="24"/>
        </w:rPr>
        <w:t>n, contested and ambiguous. It</w:t>
      </w:r>
      <w:r w:rsidR="00EC4A0F">
        <w:rPr>
          <w:rFonts w:cs="Times New Roman"/>
          <w:szCs w:val="24"/>
        </w:rPr>
        <w:t xml:space="preserve"> produces </w:t>
      </w:r>
      <w:proofErr w:type="spellStart"/>
      <w:r w:rsidR="00EC4A0F">
        <w:rPr>
          <w:rFonts w:cs="Times New Roman"/>
          <w:szCs w:val="24"/>
        </w:rPr>
        <w:t>disjunctures</w:t>
      </w:r>
      <w:proofErr w:type="spellEnd"/>
      <w:r w:rsidR="00EC4A0F">
        <w:rPr>
          <w:rFonts w:cs="Times New Roman"/>
          <w:szCs w:val="24"/>
        </w:rPr>
        <w:t xml:space="preserve"> and dissonance</w:t>
      </w:r>
      <w:r w:rsidR="001E29FA">
        <w:rPr>
          <w:rFonts w:cs="Times New Roman"/>
          <w:szCs w:val="24"/>
        </w:rPr>
        <w:t>, as well as rapprochement and consensus</w:t>
      </w:r>
      <w:r w:rsidR="00EC4A0F">
        <w:rPr>
          <w:rFonts w:cs="Times New Roman"/>
          <w:szCs w:val="24"/>
        </w:rPr>
        <w:t xml:space="preserve"> (Kuhn, 2012). </w:t>
      </w:r>
      <w:r w:rsidR="00EA6B89" w:rsidRPr="00EC54AC">
        <w:rPr>
          <w:rFonts w:cs="Times New Roman"/>
          <w:szCs w:val="24"/>
        </w:rPr>
        <w:t>Leadership, when viewed as a never ending</w:t>
      </w:r>
      <w:r w:rsidR="00EC4A0F">
        <w:rPr>
          <w:rFonts w:cs="Times New Roman"/>
          <w:szCs w:val="24"/>
        </w:rPr>
        <w:t xml:space="preserve"> communicative</w:t>
      </w:r>
      <w:r w:rsidR="00EA6B89" w:rsidRPr="00EC54AC">
        <w:rPr>
          <w:rFonts w:cs="Times New Roman"/>
          <w:szCs w:val="24"/>
        </w:rPr>
        <w:t xml:space="preserve"> process rather than </w:t>
      </w:r>
      <w:r w:rsidR="00F27EB6">
        <w:rPr>
          <w:rFonts w:cs="Times New Roman"/>
          <w:szCs w:val="24"/>
        </w:rPr>
        <w:t xml:space="preserve">the </w:t>
      </w:r>
      <w:r w:rsidR="00EA6B89" w:rsidRPr="00EC54AC">
        <w:rPr>
          <w:rFonts w:cs="Times New Roman"/>
          <w:szCs w:val="24"/>
        </w:rPr>
        <w:t>formal position</w:t>
      </w:r>
      <w:r w:rsidR="00356129" w:rsidRPr="00EC54AC">
        <w:rPr>
          <w:rFonts w:cs="Times New Roman"/>
          <w:szCs w:val="24"/>
        </w:rPr>
        <w:t xml:space="preserve"> </w:t>
      </w:r>
      <w:r w:rsidR="00F27EB6">
        <w:rPr>
          <w:rFonts w:cs="Times New Roman"/>
          <w:szCs w:val="24"/>
        </w:rPr>
        <w:t xml:space="preserve">of an individual </w:t>
      </w:r>
      <w:r w:rsidR="00356129" w:rsidRPr="00EC54AC">
        <w:rPr>
          <w:rFonts w:cs="Times New Roman"/>
          <w:szCs w:val="24"/>
        </w:rPr>
        <w:t>within an organisational hierarchy</w:t>
      </w:r>
      <w:r w:rsidR="00EA6B89" w:rsidRPr="00EC54AC">
        <w:rPr>
          <w:rFonts w:cs="Times New Roman"/>
          <w:szCs w:val="24"/>
        </w:rPr>
        <w:t>, is therefore not the resolution of difference and critique, since the potential for critique is embedded in the act of deciding. The quest for discursive closure</w:t>
      </w:r>
      <w:r w:rsidR="00356129" w:rsidRPr="00EC54AC">
        <w:rPr>
          <w:rFonts w:cs="Times New Roman"/>
          <w:szCs w:val="24"/>
        </w:rPr>
        <w:t>, implied by the notion of absolute understanding between organisational actors,</w:t>
      </w:r>
      <w:r w:rsidR="00EA6B89" w:rsidRPr="00EC54AC">
        <w:rPr>
          <w:rFonts w:cs="Times New Roman"/>
          <w:szCs w:val="24"/>
        </w:rPr>
        <w:t xml:space="preserve"> is inherently self-defeating. </w:t>
      </w:r>
      <w:r w:rsidRPr="00EC54AC">
        <w:rPr>
          <w:rFonts w:cs="Times New Roman"/>
          <w:szCs w:val="24"/>
        </w:rPr>
        <w:t xml:space="preserve">This can only be regarded as distorted </w:t>
      </w:r>
      <w:r w:rsidRPr="00EC54AC">
        <w:rPr>
          <w:rFonts w:cs="Times New Roman"/>
          <w:szCs w:val="24"/>
        </w:rPr>
        <w:lastRenderedPageBreak/>
        <w:t>communication if one ignores the perceived self-interests of leaders and followers in sustaining these patterns of communication, and the benefits that both believe flow from it – that is, if one abstracts theories of communication from any context in which it ever occurs. The ‘ideal’ is always distorted when it encounters actually occurring leader/ non-leader interaction. As the poet TS Eliot once wrote, ‘</w:t>
      </w:r>
      <w:proofErr w:type="gramStart"/>
      <w:r w:rsidRPr="00EC54AC">
        <w:rPr>
          <w:rFonts w:cs="Times New Roman"/>
          <w:szCs w:val="24"/>
        </w:rPr>
        <w:t>Between</w:t>
      </w:r>
      <w:proofErr w:type="gramEnd"/>
      <w:r w:rsidRPr="00EC54AC">
        <w:rPr>
          <w:rFonts w:cs="Times New Roman"/>
          <w:szCs w:val="24"/>
        </w:rPr>
        <w:t xml:space="preserve"> the idea/ And the reality/ Between the motion/ And the act/ Falls the Shadow’ (Eliot, 1925/ 2007).</w:t>
      </w:r>
    </w:p>
    <w:p w:rsidR="006F3B26" w:rsidRPr="00EC54AC" w:rsidRDefault="006F3B26" w:rsidP="00F27EB6">
      <w:pPr>
        <w:rPr>
          <w:rFonts w:cs="Times New Roman"/>
          <w:szCs w:val="24"/>
        </w:rPr>
      </w:pPr>
      <w:r w:rsidRPr="00EC54AC">
        <w:rPr>
          <w:rFonts w:cs="Times New Roman"/>
          <w:szCs w:val="24"/>
        </w:rPr>
        <w:t>Upward communication serves, once more, as a good instance. It is hard to see the reluctance of employees to be openly critical of leader action as irrational, in that it is often a display of perceived self-interest. For example, in the run up to the banking crisis in 2008 senior executives from the Halifax Bank of Scotland (HBOS) in the UK actively discouraged feedback and took punitive action against their own risk advisers who suggested that problems loomed (Collinson, 2012). One employee, Paul Moore, who publi</w:t>
      </w:r>
      <w:r w:rsidR="008742D6">
        <w:rPr>
          <w:rFonts w:cs="Times New Roman"/>
          <w:szCs w:val="24"/>
        </w:rPr>
        <w:t>cly voiced his concerns at HBOS’</w:t>
      </w:r>
      <w:r w:rsidRPr="00EC54AC">
        <w:rPr>
          <w:rFonts w:cs="Times New Roman"/>
          <w:szCs w:val="24"/>
        </w:rPr>
        <w:t xml:space="preserve">s risk management procedures, was sacked for his efforts. From an organisational and societal standpoint, this illustrates how constraints on dissent can prevent learning from mistakes or crisis, thereby facilitating other crises in the future. But from the standpoint of many HBOS employees, who would have observed Moore’s fate with </w:t>
      </w:r>
      <w:r w:rsidR="003A1D61">
        <w:rPr>
          <w:rFonts w:cs="Times New Roman"/>
          <w:szCs w:val="24"/>
        </w:rPr>
        <w:t>more than a smidgeon of self-</w:t>
      </w:r>
      <w:r w:rsidRPr="00EC54AC">
        <w:rPr>
          <w:rFonts w:cs="Times New Roman"/>
          <w:szCs w:val="24"/>
        </w:rPr>
        <w:t xml:space="preserve">interest, a decision not to express dissent could be viewed as a rational decision to prioritise self-preservation. Deciding not to contest the validity claims of organisational actors who possess considerable powers of sanction is thus often a display of power and agency, albeit one that violates what Habermas would see as the conditions needed for an ideal speech act. </w:t>
      </w:r>
      <w:r w:rsidR="00D2776C" w:rsidRPr="00EC54AC">
        <w:rPr>
          <w:rFonts w:cs="Times New Roman"/>
          <w:szCs w:val="24"/>
        </w:rPr>
        <w:t>An</w:t>
      </w:r>
      <w:r w:rsidRPr="00EC54AC">
        <w:rPr>
          <w:rFonts w:cs="Times New Roman"/>
          <w:szCs w:val="24"/>
        </w:rPr>
        <w:t xml:space="preserve"> insistence on the contestation of the validity claims of more powerful organisational actors can easily become another form of imposition (‘You must always tell me what you really think’), once more couched in emancipatory terms. Communication and process perspectives can ameliorate some of these problems if, rather than aspire in the first instance to the creation of fresh normative conceptions of leadership, </w:t>
      </w:r>
      <w:r w:rsidRPr="00EC54AC">
        <w:rPr>
          <w:rFonts w:cs="Times New Roman"/>
          <w:szCs w:val="24"/>
        </w:rPr>
        <w:lastRenderedPageBreak/>
        <w:t>they focus on capturing leadership dynamics in a more fluid, contested and multi-faceted manner than has so far been seen</w:t>
      </w:r>
      <w:r w:rsidR="008671B6">
        <w:rPr>
          <w:rFonts w:cs="Times New Roman"/>
          <w:szCs w:val="24"/>
        </w:rPr>
        <w:t xml:space="preserve"> (Tourish, 2013)</w:t>
      </w:r>
      <w:r w:rsidRPr="00EC54AC">
        <w:rPr>
          <w:rFonts w:cs="Times New Roman"/>
          <w:szCs w:val="24"/>
        </w:rPr>
        <w:t xml:space="preserve">. </w:t>
      </w:r>
    </w:p>
    <w:p w:rsidR="00F27EB6" w:rsidRDefault="006F3B26" w:rsidP="00D73E2A">
      <w:pPr>
        <w:rPr>
          <w:rFonts w:cs="Times New Roman"/>
          <w:szCs w:val="24"/>
        </w:rPr>
      </w:pPr>
      <w:r w:rsidRPr="00EC54AC">
        <w:rPr>
          <w:rFonts w:cs="Times New Roman"/>
          <w:szCs w:val="24"/>
        </w:rPr>
        <w:t xml:space="preserve">This means, amongst much else, drawing on Habermas as a means of further understanding leadership dynamics rather than seeking prescriptions for </w:t>
      </w:r>
      <w:r w:rsidR="001E29FA">
        <w:rPr>
          <w:rFonts w:cs="Times New Roman"/>
          <w:szCs w:val="24"/>
        </w:rPr>
        <w:t>practice that exaggerate the potential for consensus.</w:t>
      </w:r>
      <w:r w:rsidRPr="00EC54AC">
        <w:rPr>
          <w:rFonts w:cs="Times New Roman"/>
          <w:szCs w:val="24"/>
        </w:rPr>
        <w:t xml:space="preserve"> A dialectical </w:t>
      </w:r>
      <w:r w:rsidR="00323B22">
        <w:rPr>
          <w:rFonts w:cs="Times New Roman"/>
          <w:szCs w:val="24"/>
        </w:rPr>
        <w:t>perspective ‘focuses on the dynamic interactions or push-pulls between opposing forces that enact social reality’ (</w:t>
      </w:r>
      <w:r w:rsidR="003A1D61">
        <w:rPr>
          <w:rFonts w:cs="Times New Roman"/>
          <w:szCs w:val="24"/>
        </w:rPr>
        <w:t xml:space="preserve">Putnam, 2013: 24). It </w:t>
      </w:r>
      <w:r w:rsidR="00323B22">
        <w:rPr>
          <w:rFonts w:cs="Times New Roman"/>
          <w:szCs w:val="24"/>
        </w:rPr>
        <w:t>recognises</w:t>
      </w:r>
      <w:r w:rsidRPr="00EC54AC">
        <w:rPr>
          <w:rFonts w:cs="Times New Roman"/>
          <w:szCs w:val="24"/>
        </w:rPr>
        <w:t xml:space="preserve"> that </w:t>
      </w:r>
      <w:r w:rsidRPr="00323B22">
        <w:rPr>
          <w:rFonts w:cs="Times New Roman"/>
          <w:i/>
          <w:szCs w:val="24"/>
        </w:rPr>
        <w:t>contradiction</w:t>
      </w:r>
      <w:r w:rsidRPr="00EC54AC">
        <w:rPr>
          <w:rFonts w:cs="Times New Roman"/>
          <w:szCs w:val="24"/>
        </w:rPr>
        <w:t xml:space="preserve"> is inherent to all forms of communication and leadership. This is often </w:t>
      </w:r>
      <w:proofErr w:type="gramStart"/>
      <w:r w:rsidRPr="00EC54AC">
        <w:rPr>
          <w:rFonts w:cs="Times New Roman"/>
          <w:szCs w:val="24"/>
        </w:rPr>
        <w:t>manifest</w:t>
      </w:r>
      <w:proofErr w:type="gramEnd"/>
      <w:r w:rsidRPr="00EC54AC">
        <w:rPr>
          <w:rFonts w:cs="Times New Roman"/>
          <w:szCs w:val="24"/>
        </w:rPr>
        <w:t xml:space="preserve"> in unequal power relations that are resistant to consensus. </w:t>
      </w:r>
      <w:r w:rsidRPr="00EC54AC">
        <w:rPr>
          <w:szCs w:val="24"/>
        </w:rPr>
        <w:t xml:space="preserve">Ideal speech acts as the foundation of more facilitative forms of leadership are therefore beside the point. </w:t>
      </w:r>
      <w:r w:rsidRPr="00EC54AC">
        <w:rPr>
          <w:rFonts w:cs="Times New Roman"/>
          <w:szCs w:val="24"/>
        </w:rPr>
        <w:t xml:space="preserve">While Habermas’s emphasis on the role of validity </w:t>
      </w:r>
      <w:proofErr w:type="gramStart"/>
      <w:r w:rsidRPr="00EC54AC">
        <w:rPr>
          <w:rFonts w:cs="Times New Roman"/>
          <w:szCs w:val="24"/>
        </w:rPr>
        <w:t>claims,</w:t>
      </w:r>
      <w:proofErr w:type="gramEnd"/>
      <w:r w:rsidRPr="00EC54AC">
        <w:rPr>
          <w:rFonts w:cs="Times New Roman"/>
          <w:szCs w:val="24"/>
        </w:rPr>
        <w:t xml:space="preserve"> and his criticism of any assumption that some communicative actors should have privileged rights in making such claims is useful, a dialectical approach would problematize his emphasis on agreement as a precondition for rationality or the basis for the construction of less contested forms of leadership. It would see the mutual contestation of validity claims as an enduring feature of leader/follower relations, rather than a prelude to resolution. </w:t>
      </w:r>
    </w:p>
    <w:p w:rsidR="00356129" w:rsidRPr="006709DD" w:rsidRDefault="00D73E2A" w:rsidP="00D73E2A">
      <w:pPr>
        <w:rPr>
          <w:rFonts w:cs="Times New Roman"/>
          <w:szCs w:val="24"/>
        </w:rPr>
      </w:pPr>
      <w:r w:rsidRPr="00EC54AC">
        <w:rPr>
          <w:rFonts w:cs="Times New Roman"/>
          <w:szCs w:val="24"/>
        </w:rPr>
        <w:t>Thus, leadership can be defined by what ‘is’ –</w:t>
      </w:r>
      <w:r w:rsidR="001E29FA">
        <w:rPr>
          <w:rFonts w:cs="Times New Roman"/>
          <w:szCs w:val="24"/>
        </w:rPr>
        <w:t xml:space="preserve"> </w:t>
      </w:r>
      <w:r w:rsidR="00F416B9">
        <w:rPr>
          <w:rFonts w:cs="Times New Roman"/>
          <w:szCs w:val="24"/>
        </w:rPr>
        <w:t xml:space="preserve">what leaders </w:t>
      </w:r>
      <w:r w:rsidRPr="00EC54AC">
        <w:rPr>
          <w:rFonts w:cs="Times New Roman"/>
          <w:szCs w:val="24"/>
        </w:rPr>
        <w:t xml:space="preserve">do, believe and intend. But it is also defined by what is not, by what can be and by what actors think ought to be. It is necessarily born from conversation, ideological positioning and hence conflict. It is a perpetual clash between the ‘real’, if ‘real’ is defined as ‘what is’, and the ‘ideal’ – if ideal is defined as the multitude of other possibilities that always exist. Our awareness </w:t>
      </w:r>
      <w:r w:rsidR="00F416B9">
        <w:rPr>
          <w:rFonts w:cs="Times New Roman"/>
          <w:szCs w:val="24"/>
        </w:rPr>
        <w:t>of these possibilities is</w:t>
      </w:r>
      <w:r w:rsidRPr="00EC54AC">
        <w:rPr>
          <w:rFonts w:cs="Times New Roman"/>
          <w:szCs w:val="24"/>
        </w:rPr>
        <w:t xml:space="preserve"> mediated through communication. </w:t>
      </w:r>
      <w:r w:rsidR="006709DD">
        <w:rPr>
          <w:rFonts w:cs="Times New Roman"/>
          <w:szCs w:val="24"/>
        </w:rPr>
        <w:t>If, as Latour (2013: 42) suggests,</w:t>
      </w:r>
      <w:r w:rsidR="006C5552">
        <w:rPr>
          <w:rFonts w:cs="Times New Roman"/>
          <w:szCs w:val="24"/>
        </w:rPr>
        <w:t xml:space="preserve"> we should recognise that</w:t>
      </w:r>
      <w:r w:rsidR="006709DD">
        <w:rPr>
          <w:rFonts w:cs="Times New Roman"/>
          <w:szCs w:val="24"/>
        </w:rPr>
        <w:t xml:space="preserve"> ‘to</w:t>
      </w:r>
      <w:r w:rsidR="006C5552">
        <w:rPr>
          <w:rFonts w:cs="Times New Roman"/>
          <w:szCs w:val="24"/>
        </w:rPr>
        <w:t xml:space="preserve"> </w:t>
      </w:r>
      <w:r w:rsidR="006709DD">
        <w:rPr>
          <w:rFonts w:cs="Times New Roman"/>
          <w:szCs w:val="24"/>
        </w:rPr>
        <w:t xml:space="preserve">organise is always to </w:t>
      </w:r>
      <w:r w:rsidR="006709DD">
        <w:rPr>
          <w:rFonts w:cs="Times New Roman"/>
          <w:i/>
          <w:szCs w:val="24"/>
        </w:rPr>
        <w:t>reorganize</w:t>
      </w:r>
      <w:r w:rsidR="006709DD">
        <w:rPr>
          <w:rFonts w:cs="Times New Roman"/>
          <w:szCs w:val="24"/>
        </w:rPr>
        <w:t xml:space="preserve">’, </w:t>
      </w:r>
      <w:r w:rsidR="006C5552">
        <w:rPr>
          <w:rFonts w:cs="Times New Roman"/>
          <w:szCs w:val="24"/>
        </w:rPr>
        <w:t xml:space="preserve">and organization is thus viewed as an on-going but never completed process, it follows that leadership can be best understood as </w:t>
      </w:r>
      <w:r w:rsidR="006C5552" w:rsidRPr="00EC54AC">
        <w:rPr>
          <w:rFonts w:cs="Times New Roman"/>
          <w:szCs w:val="24"/>
        </w:rPr>
        <w:t xml:space="preserve">a temporally bounded </w:t>
      </w:r>
      <w:r w:rsidR="00F27EB6">
        <w:rPr>
          <w:rFonts w:cs="Times New Roman"/>
          <w:szCs w:val="24"/>
        </w:rPr>
        <w:t>communicative process</w:t>
      </w:r>
      <w:r w:rsidR="006C5552" w:rsidRPr="00EC54AC">
        <w:rPr>
          <w:rFonts w:cs="Times New Roman"/>
          <w:szCs w:val="24"/>
        </w:rPr>
        <w:t xml:space="preserve"> </w:t>
      </w:r>
      <w:r w:rsidR="006C5552">
        <w:rPr>
          <w:rFonts w:cs="Times New Roman"/>
          <w:szCs w:val="24"/>
        </w:rPr>
        <w:t xml:space="preserve">of becoming and unbecoming, </w:t>
      </w:r>
      <w:r w:rsidR="006C5552" w:rsidRPr="00EC54AC">
        <w:rPr>
          <w:rFonts w:cs="Times New Roman"/>
          <w:szCs w:val="24"/>
        </w:rPr>
        <w:t xml:space="preserve">enacted in </w:t>
      </w:r>
      <w:r w:rsidR="006C5552" w:rsidRPr="00EC54AC">
        <w:rPr>
          <w:rFonts w:cs="Times New Roman"/>
          <w:szCs w:val="24"/>
        </w:rPr>
        <w:lastRenderedPageBreak/>
        <w:t xml:space="preserve">transient human interactions, </w:t>
      </w:r>
      <w:r w:rsidR="006C5552">
        <w:rPr>
          <w:rFonts w:cs="Times New Roman"/>
          <w:szCs w:val="24"/>
        </w:rPr>
        <w:t>during</w:t>
      </w:r>
      <w:r w:rsidR="006C5552" w:rsidRPr="00EC54AC">
        <w:rPr>
          <w:rFonts w:cs="Times New Roman"/>
          <w:szCs w:val="24"/>
        </w:rPr>
        <w:t xml:space="preserve"> which differences between actors can </w:t>
      </w:r>
      <w:r w:rsidR="00F416B9">
        <w:rPr>
          <w:rFonts w:cs="Times New Roman"/>
          <w:szCs w:val="24"/>
        </w:rPr>
        <w:t xml:space="preserve">be explored but will </w:t>
      </w:r>
      <w:r w:rsidR="006C5552" w:rsidRPr="00EC54AC">
        <w:rPr>
          <w:rFonts w:cs="Times New Roman"/>
          <w:szCs w:val="24"/>
        </w:rPr>
        <w:t>never be fully resolved.</w:t>
      </w:r>
    </w:p>
    <w:p w:rsidR="007C6F33" w:rsidRDefault="00077578" w:rsidP="007C6F33">
      <w:pPr>
        <w:pStyle w:val="NormalWeb"/>
        <w:spacing w:line="480" w:lineRule="auto"/>
        <w:jc w:val="both"/>
        <w:rPr>
          <w:b/>
        </w:rPr>
      </w:pPr>
      <w:r w:rsidRPr="00077578">
        <w:rPr>
          <w:b/>
        </w:rPr>
        <w:t>IMPLICATIONS FOR PRACTICE</w:t>
      </w:r>
    </w:p>
    <w:p w:rsidR="00076ADB" w:rsidRPr="007C6F33" w:rsidRDefault="00076ADB" w:rsidP="007C6F33">
      <w:pPr>
        <w:pStyle w:val="NormalWeb"/>
        <w:spacing w:line="480" w:lineRule="auto"/>
        <w:jc w:val="both"/>
        <w:rPr>
          <w:b/>
        </w:rPr>
      </w:pPr>
      <w:r w:rsidRPr="00EC54AC">
        <w:t xml:space="preserve">Among the major implications for </w:t>
      </w:r>
      <w:r w:rsidR="003E0E40" w:rsidRPr="00EC54AC">
        <w:t>practice</w:t>
      </w:r>
      <w:r w:rsidR="006A11A4" w:rsidRPr="00EC54AC">
        <w:t xml:space="preserve"> of this approach</w:t>
      </w:r>
      <w:r w:rsidRPr="00EC54AC">
        <w:t xml:space="preserve">, I would </w:t>
      </w:r>
      <w:r w:rsidR="003E0E40" w:rsidRPr="00EC54AC">
        <w:t>highlight</w:t>
      </w:r>
      <w:r w:rsidRPr="00EC54AC">
        <w:t xml:space="preserve"> the following</w:t>
      </w:r>
      <w:r w:rsidR="008439D3" w:rsidRPr="00EC54AC">
        <w:t xml:space="preserve"> </w:t>
      </w:r>
      <w:r w:rsidR="003E0E40" w:rsidRPr="00EC54AC">
        <w:t>key points</w:t>
      </w:r>
      <w:r w:rsidRPr="00EC54AC">
        <w:t>:</w:t>
      </w:r>
    </w:p>
    <w:p w:rsidR="00076ADB" w:rsidRPr="00EC54AC" w:rsidRDefault="00076ADB" w:rsidP="00076ADB">
      <w:pPr>
        <w:pStyle w:val="NormalWeb"/>
        <w:numPr>
          <w:ilvl w:val="0"/>
          <w:numId w:val="5"/>
        </w:numPr>
        <w:spacing w:line="480" w:lineRule="auto"/>
        <w:jc w:val="both"/>
      </w:pPr>
      <w:r w:rsidRPr="003A1D61">
        <w:rPr>
          <w:i/>
        </w:rPr>
        <w:t>The context in which leadership is practiced is critical.</w:t>
      </w:r>
      <w:r w:rsidRPr="00EC54AC">
        <w:t xml:space="preserve"> There is little point in </w:t>
      </w:r>
      <w:r w:rsidR="006A11A4" w:rsidRPr="00EC54AC">
        <w:t>implementing</w:t>
      </w:r>
      <w:r w:rsidRPr="00EC54AC">
        <w:t xml:space="preserve"> generic (and usually expensive) forms of ‘leadership development’ that fail to recognise this. Development must always be situation and organisation specific</w:t>
      </w:r>
      <w:r w:rsidR="003E0E40" w:rsidRPr="00EC54AC">
        <w:t>,</w:t>
      </w:r>
      <w:r w:rsidRPr="00EC54AC">
        <w:t xml:space="preserve"> if it is to have any real impact on an organisation’s fortunes (Tourish, 2012).</w:t>
      </w:r>
    </w:p>
    <w:p w:rsidR="008439D3" w:rsidRPr="00EC54AC" w:rsidRDefault="008439D3" w:rsidP="00076ADB">
      <w:pPr>
        <w:pStyle w:val="NormalWeb"/>
        <w:numPr>
          <w:ilvl w:val="0"/>
          <w:numId w:val="5"/>
        </w:numPr>
        <w:spacing w:line="480" w:lineRule="auto"/>
        <w:jc w:val="both"/>
      </w:pPr>
      <w:r w:rsidRPr="003A1D61">
        <w:rPr>
          <w:i/>
        </w:rPr>
        <w:t>It needs to be accepted that leadership is inherently complex,</w:t>
      </w:r>
      <w:r w:rsidR="00CB2534" w:rsidRPr="003A1D61">
        <w:rPr>
          <w:i/>
        </w:rPr>
        <w:t xml:space="preserve"> contradictory,</w:t>
      </w:r>
      <w:r w:rsidRPr="003A1D61">
        <w:rPr>
          <w:i/>
        </w:rPr>
        <w:t xml:space="preserve"> iterative, adaptive and contested.</w:t>
      </w:r>
      <w:r w:rsidRPr="00EC54AC">
        <w:t xml:space="preserve"> There is no one right way to lead or follow, no universal set of competencies or behaviours to adopt, and no short course, book or article that can teach us what to do. Effectiveness</w:t>
      </w:r>
      <w:r w:rsidR="00CB2534" w:rsidRPr="00EC54AC">
        <w:t>, invariably elusive and transitory,</w:t>
      </w:r>
      <w:r w:rsidRPr="00EC54AC">
        <w:t xml:space="preserve"> is rooted in a profound appreciation of context, an understanding of the limitations inherent to leader agency and an acknowledgement of the agency of others.</w:t>
      </w:r>
    </w:p>
    <w:p w:rsidR="000E329D" w:rsidRPr="00EC54AC" w:rsidRDefault="00402E72" w:rsidP="008439D3">
      <w:pPr>
        <w:pStyle w:val="NormalWeb"/>
        <w:numPr>
          <w:ilvl w:val="0"/>
          <w:numId w:val="5"/>
        </w:numPr>
        <w:spacing w:line="480" w:lineRule="auto"/>
        <w:jc w:val="both"/>
      </w:pPr>
      <w:r w:rsidRPr="003A1D61">
        <w:rPr>
          <w:i/>
        </w:rPr>
        <w:t xml:space="preserve">There needs to be </w:t>
      </w:r>
      <w:r w:rsidR="003E0E40" w:rsidRPr="003A1D61">
        <w:rPr>
          <w:i/>
        </w:rPr>
        <w:t xml:space="preserve">more emphasis on the role of followership as opposed to an </w:t>
      </w:r>
      <w:r w:rsidR="006A11A4" w:rsidRPr="003A1D61">
        <w:rPr>
          <w:i/>
        </w:rPr>
        <w:t>infatuation</w:t>
      </w:r>
      <w:r w:rsidR="003E0E40" w:rsidRPr="003A1D61">
        <w:rPr>
          <w:i/>
        </w:rPr>
        <w:t xml:space="preserve"> w</w:t>
      </w:r>
      <w:r w:rsidR="00F416B9" w:rsidRPr="003A1D61">
        <w:rPr>
          <w:i/>
        </w:rPr>
        <w:t>ith leadership</w:t>
      </w:r>
      <w:r w:rsidR="003E0E40" w:rsidRPr="003A1D61">
        <w:rPr>
          <w:i/>
        </w:rPr>
        <w:t>.</w:t>
      </w:r>
      <w:r w:rsidR="003E0E40" w:rsidRPr="00EC54AC">
        <w:t xml:space="preserve"> But followership needs to be conceived much more broadly than it has in the past, and to encompass the notion of proactive dissent.</w:t>
      </w:r>
      <w:r w:rsidR="008439D3" w:rsidRPr="00EC54AC">
        <w:t xml:space="preserve"> </w:t>
      </w:r>
      <w:r w:rsidR="003E0E40" w:rsidRPr="00EC54AC">
        <w:t xml:space="preserve">It follows that those who occupy formal leadership roles need to entertain a view of their role that embraces a culture of dissent and disagreement, rather than pursue the illusory goal of a unified corporate culture, invariably </w:t>
      </w:r>
      <w:r w:rsidR="003E0E40" w:rsidRPr="00EC54AC">
        <w:lastRenderedPageBreak/>
        <w:t xml:space="preserve">characterised by excessive degrees of conformity around leader decreed values and norms (Tourish, 2005). </w:t>
      </w:r>
    </w:p>
    <w:p w:rsidR="008B0EC5" w:rsidRPr="00EC54AC" w:rsidRDefault="008B0EC5" w:rsidP="008439D3">
      <w:pPr>
        <w:pStyle w:val="NormalWeb"/>
        <w:numPr>
          <w:ilvl w:val="0"/>
          <w:numId w:val="5"/>
        </w:numPr>
        <w:spacing w:line="480" w:lineRule="auto"/>
        <w:jc w:val="both"/>
      </w:pPr>
      <w:r w:rsidRPr="003A1D61">
        <w:rPr>
          <w:i/>
        </w:rPr>
        <w:t>Leaders and non-leaders need to embrace uncertainty and renounce the</w:t>
      </w:r>
      <w:r w:rsidR="000E329D" w:rsidRPr="003A1D61">
        <w:rPr>
          <w:i/>
        </w:rPr>
        <w:t>ir mutual</w:t>
      </w:r>
      <w:r w:rsidRPr="003A1D61">
        <w:rPr>
          <w:i/>
        </w:rPr>
        <w:t xml:space="preserve"> quest for discursive closure.</w:t>
      </w:r>
      <w:r w:rsidRPr="00EC54AC">
        <w:t xml:space="preserve"> This means accepting that ambiguity and conflict are enduring traits of all organisational life, including interaction between leaders and non-followers.</w:t>
      </w:r>
    </w:p>
    <w:p w:rsidR="00076ADB" w:rsidRPr="00EC54AC" w:rsidRDefault="00076ADB" w:rsidP="003E0E40">
      <w:pPr>
        <w:pStyle w:val="NormalWeb"/>
        <w:spacing w:line="480" w:lineRule="auto"/>
        <w:jc w:val="both"/>
        <w:rPr>
          <w:b/>
        </w:rPr>
      </w:pPr>
      <w:r w:rsidRPr="00EC54AC">
        <w:rPr>
          <w:b/>
        </w:rPr>
        <w:t>CONCLUSION</w:t>
      </w:r>
    </w:p>
    <w:p w:rsidR="003C01B3" w:rsidRPr="00EC54AC" w:rsidRDefault="00431BD0" w:rsidP="00682D73">
      <w:pPr>
        <w:pStyle w:val="NormalWeb"/>
        <w:spacing w:line="480" w:lineRule="auto"/>
        <w:ind w:firstLine="567"/>
        <w:jc w:val="both"/>
      </w:pPr>
      <w:r w:rsidRPr="00EC54AC">
        <w:t>I suggested at the outset of this article that traditional models o</w:t>
      </w:r>
      <w:r w:rsidR="003A1D61">
        <w:t>f leadership can be viewed as further</w:t>
      </w:r>
      <w:r w:rsidRPr="00EC54AC">
        <w:t xml:space="preserve"> example</w:t>
      </w:r>
      <w:r w:rsidR="003A1D61">
        <w:t>s</w:t>
      </w:r>
      <w:r w:rsidRPr="00EC54AC">
        <w:t xml:space="preserve"> of ‘The God That Failed.’ Much was promised, but little delivered. </w:t>
      </w:r>
      <w:r w:rsidR="000A372A" w:rsidRPr="00EC54AC">
        <w:t xml:space="preserve"> A continued stress on unbridled leader agency is likely to produce further imaginary Gods who fail to meet the impossible expectations of their followers. </w:t>
      </w:r>
      <w:r w:rsidR="002F36AF" w:rsidRPr="00EC54AC">
        <w:t>Arguably</w:t>
      </w:r>
      <w:r w:rsidR="000A372A" w:rsidRPr="00EC54AC">
        <w:t xml:space="preserve">, the greater the </w:t>
      </w:r>
      <w:r w:rsidR="002F36AF" w:rsidRPr="00EC54AC">
        <w:t>euphoria</w:t>
      </w:r>
      <w:r w:rsidR="003A1D61">
        <w:t xml:space="preserve"> </w:t>
      </w:r>
      <w:r w:rsidR="000A372A" w:rsidRPr="00EC54AC">
        <w:t xml:space="preserve">that greets a new </w:t>
      </w:r>
      <w:r w:rsidR="002F36AF" w:rsidRPr="00EC54AC">
        <w:t>leader’s</w:t>
      </w:r>
      <w:r w:rsidR="000A372A" w:rsidRPr="00EC54AC">
        <w:t xml:space="preserve"> appointment the </w:t>
      </w:r>
      <w:r w:rsidR="002F36AF" w:rsidRPr="00EC54AC">
        <w:t>more</w:t>
      </w:r>
      <w:r w:rsidR="000A372A" w:rsidRPr="00EC54AC">
        <w:t xml:space="preserve"> </w:t>
      </w:r>
      <w:r w:rsidR="002F36AF" w:rsidRPr="00EC54AC">
        <w:t>quickly</w:t>
      </w:r>
      <w:r w:rsidR="000A372A" w:rsidRPr="00EC54AC">
        <w:t xml:space="preserve"> disillusionment is likely to set in</w:t>
      </w:r>
      <w:r w:rsidR="002F36AF" w:rsidRPr="00EC54AC">
        <w:t>, as fantasy clashes with reality</w:t>
      </w:r>
      <w:r w:rsidR="000A372A" w:rsidRPr="00EC54AC">
        <w:t xml:space="preserve">. </w:t>
      </w:r>
      <w:r w:rsidRPr="00EC54AC">
        <w:t>Yet this does no</w:t>
      </w:r>
      <w:r w:rsidR="002F36AF" w:rsidRPr="00EC54AC">
        <w:t xml:space="preserve">t mean that the potency of leader-centric </w:t>
      </w:r>
      <w:r w:rsidRPr="00EC54AC">
        <w:t xml:space="preserve">visions has diminished. As Lipman-Blumen (2008: 40) observes, it is often the case that ‘crisis provokes followers to turn to God or human leaders willing to play God… Followers, shaken to their foundations by a crisis for which they have no ready answers, seek protection from an all-knowing, strong leader.’ The dangers are considerable, and include the potential for a swing to authoritarian forms of leadership in both organisations and wider societies. </w:t>
      </w:r>
    </w:p>
    <w:p w:rsidR="00682D73" w:rsidRPr="00EC54AC" w:rsidRDefault="00431BD0" w:rsidP="00682D73">
      <w:pPr>
        <w:pStyle w:val="NormalWeb"/>
        <w:spacing w:line="480" w:lineRule="auto"/>
        <w:ind w:firstLine="567"/>
        <w:jc w:val="both"/>
      </w:pPr>
      <w:r w:rsidRPr="00EC54AC">
        <w:t>A different view of agency is central to any reimagin</w:t>
      </w:r>
      <w:r w:rsidR="0055492F" w:rsidRPr="00EC54AC">
        <w:t xml:space="preserve">ing of leadership that can help </w:t>
      </w:r>
      <w:r w:rsidRPr="00EC54AC">
        <w:t>avert such destructive outcomes</w:t>
      </w:r>
      <w:r w:rsidR="00167B11" w:rsidRPr="00EC54AC">
        <w:t>. It is one</w:t>
      </w:r>
      <w:r w:rsidR="00BD6939" w:rsidRPr="00EC54AC">
        <w:t xml:space="preserve"> that</w:t>
      </w:r>
      <w:r w:rsidRPr="00EC54AC">
        <w:t xml:space="preserve"> </w:t>
      </w:r>
      <w:r w:rsidR="00115A5C">
        <w:t>confront</w:t>
      </w:r>
      <w:r w:rsidR="00076ADB" w:rsidRPr="00EC54AC">
        <w:t>s</w:t>
      </w:r>
      <w:r w:rsidRPr="00EC54AC">
        <w:t xml:space="preserve"> </w:t>
      </w:r>
      <w:r w:rsidR="001E29FA">
        <w:t xml:space="preserve">the </w:t>
      </w:r>
      <w:r w:rsidR="00115A5C">
        <w:t xml:space="preserve">tendency to see </w:t>
      </w:r>
      <w:r w:rsidR="0055492F" w:rsidRPr="00EC54AC">
        <w:t xml:space="preserve">almost all power </w:t>
      </w:r>
      <w:r w:rsidR="001E29FA">
        <w:t xml:space="preserve">and agency </w:t>
      </w:r>
      <w:r w:rsidR="0055492F" w:rsidRPr="00EC54AC">
        <w:t xml:space="preserve">as vested in the hands of a few leaders and </w:t>
      </w:r>
      <w:r w:rsidR="001E29FA">
        <w:t xml:space="preserve">that </w:t>
      </w:r>
      <w:r w:rsidR="0055492F" w:rsidRPr="00EC54AC">
        <w:t>depicts other organisational actors as the more or less powerless recipie</w:t>
      </w:r>
      <w:r w:rsidR="0032040F">
        <w:t xml:space="preserve">nts of leader action. This </w:t>
      </w:r>
      <w:r w:rsidR="00115A5C">
        <w:t>challenge</w:t>
      </w:r>
      <w:r w:rsidR="0055492F" w:rsidRPr="00EC54AC">
        <w:t>s the</w:t>
      </w:r>
      <w:r w:rsidR="003C01B3" w:rsidRPr="00EC54AC">
        <w:t xml:space="preserve"> hope th</w:t>
      </w:r>
      <w:r w:rsidR="0055492F" w:rsidRPr="00EC54AC">
        <w:t xml:space="preserve">at a leader will emerge who </w:t>
      </w:r>
      <w:r w:rsidR="003C01B3" w:rsidRPr="00EC54AC">
        <w:t>offer</w:t>
      </w:r>
      <w:r w:rsidR="0055492F" w:rsidRPr="00EC54AC">
        <w:t>s</w:t>
      </w:r>
      <w:r w:rsidR="003C01B3" w:rsidRPr="00EC54AC">
        <w:t xml:space="preserve"> a transcendental sense of purpose</w:t>
      </w:r>
      <w:r w:rsidR="0055492F" w:rsidRPr="00EC54AC">
        <w:t xml:space="preserve"> and</w:t>
      </w:r>
      <w:r w:rsidR="001E29FA">
        <w:t xml:space="preserve"> promises to</w:t>
      </w:r>
      <w:r w:rsidR="00076ADB" w:rsidRPr="00EC54AC">
        <w:t xml:space="preserve"> save the </w:t>
      </w:r>
      <w:r w:rsidR="00076ADB" w:rsidRPr="00EC54AC">
        <w:lastRenderedPageBreak/>
        <w:t>planet</w:t>
      </w:r>
      <w:r w:rsidR="0055492F" w:rsidRPr="00EC54AC">
        <w:t xml:space="preserve">, while somehow </w:t>
      </w:r>
      <w:r w:rsidR="003A1D61" w:rsidRPr="00EC54AC">
        <w:t xml:space="preserve">also </w:t>
      </w:r>
      <w:r w:rsidR="0055492F" w:rsidRPr="00EC54AC">
        <w:t xml:space="preserve">doubling </w:t>
      </w:r>
      <w:r w:rsidR="003C01B3" w:rsidRPr="00EC54AC">
        <w:t xml:space="preserve">GDP. </w:t>
      </w:r>
      <w:r w:rsidR="0055492F" w:rsidRPr="00EC54AC">
        <w:t xml:space="preserve"> In doing so, it</w:t>
      </w:r>
      <w:r w:rsidR="00BD6939" w:rsidRPr="00EC54AC">
        <w:t xml:space="preserve"> </w:t>
      </w:r>
      <w:r w:rsidRPr="00EC54AC">
        <w:t xml:space="preserve">recognises how crucial agency is when it is vested in non-leaders, </w:t>
      </w:r>
      <w:r w:rsidR="00167B11" w:rsidRPr="00EC54AC">
        <w:t xml:space="preserve">acknowledges the productive potential of dissent, </w:t>
      </w:r>
      <w:r w:rsidRPr="00EC54AC">
        <w:t xml:space="preserve">and sees leadership and followership as co-constructed phenomenon embedded in fluid social structures that we </w:t>
      </w:r>
      <w:r w:rsidR="00682D73" w:rsidRPr="00EC54AC">
        <w:t>have barely begun to understand.</w:t>
      </w:r>
    </w:p>
    <w:p w:rsidR="003A1D61" w:rsidRDefault="003A1D61">
      <w:pPr>
        <w:rPr>
          <w:b/>
          <w:szCs w:val="24"/>
        </w:rPr>
      </w:pPr>
      <w:r>
        <w:rPr>
          <w:b/>
          <w:szCs w:val="24"/>
        </w:rPr>
        <w:br w:type="page"/>
      </w:r>
    </w:p>
    <w:p w:rsidR="00B64F9E" w:rsidRPr="007C6F33" w:rsidRDefault="00682D73" w:rsidP="007C6F33">
      <w:pPr>
        <w:ind w:firstLine="0"/>
        <w:rPr>
          <w:rFonts w:eastAsia="Times New Roman" w:cs="Times New Roman"/>
          <w:b/>
          <w:szCs w:val="24"/>
        </w:rPr>
      </w:pPr>
      <w:r w:rsidRPr="007C6F33">
        <w:rPr>
          <w:b/>
          <w:szCs w:val="24"/>
        </w:rPr>
        <w:lastRenderedPageBreak/>
        <w:t>REFERENCES</w:t>
      </w:r>
    </w:p>
    <w:p w:rsidR="00836800" w:rsidRPr="001E29FA" w:rsidRDefault="00077578" w:rsidP="003B25B0">
      <w:pPr>
        <w:autoSpaceDE w:val="0"/>
        <w:autoSpaceDN w:val="0"/>
        <w:adjustRightInd w:val="0"/>
        <w:ind w:firstLine="0"/>
        <w:rPr>
          <w:rFonts w:cs="Times New Roman"/>
          <w:szCs w:val="24"/>
        </w:rPr>
      </w:pPr>
      <w:proofErr w:type="gramStart"/>
      <w:r>
        <w:rPr>
          <w:rFonts w:cs="Times New Roman"/>
          <w:szCs w:val="24"/>
        </w:rPr>
        <w:t>Alvesson, M., and Spicer, A. (In P</w:t>
      </w:r>
      <w:r w:rsidR="00836800" w:rsidRPr="00EC54AC">
        <w:rPr>
          <w:rFonts w:cs="Times New Roman"/>
          <w:szCs w:val="24"/>
        </w:rPr>
        <w:t xml:space="preserve">ress) Critical perspectives on leadership, In D. Day (Ed.) </w:t>
      </w:r>
      <w:r w:rsidR="00836800" w:rsidRPr="00EC54AC">
        <w:rPr>
          <w:rFonts w:cs="Times New Roman"/>
          <w:i/>
          <w:szCs w:val="24"/>
        </w:rPr>
        <w:t>The Oxford Handbook</w:t>
      </w:r>
      <w:r w:rsidR="001E29FA">
        <w:rPr>
          <w:rFonts w:cs="Times New Roman"/>
          <w:i/>
          <w:szCs w:val="24"/>
        </w:rPr>
        <w:t xml:space="preserve"> of Leadership and Organization, </w:t>
      </w:r>
      <w:r w:rsidR="001E29FA">
        <w:rPr>
          <w:rFonts w:cs="Times New Roman"/>
          <w:szCs w:val="24"/>
        </w:rPr>
        <w:t>Oxford: Oxford University Press.</w:t>
      </w:r>
      <w:proofErr w:type="gramEnd"/>
    </w:p>
    <w:p w:rsidR="00836800" w:rsidRPr="00EC54AC" w:rsidRDefault="00B64F9E" w:rsidP="00836800">
      <w:pPr>
        <w:autoSpaceDE w:val="0"/>
        <w:autoSpaceDN w:val="0"/>
        <w:adjustRightInd w:val="0"/>
        <w:ind w:firstLine="0"/>
        <w:rPr>
          <w:szCs w:val="24"/>
        </w:rPr>
      </w:pPr>
      <w:proofErr w:type="gramStart"/>
      <w:r w:rsidRPr="00EC54AC">
        <w:rPr>
          <w:szCs w:val="24"/>
        </w:rPr>
        <w:t xml:space="preserve">Alvesson, M., and Spicer, A. (2012) Critical Leadership Studies: The case for critical performativity, </w:t>
      </w:r>
      <w:r w:rsidRPr="00EC54AC">
        <w:rPr>
          <w:i/>
          <w:szCs w:val="24"/>
        </w:rPr>
        <w:t>Human Relations,</w:t>
      </w:r>
      <w:r w:rsidRPr="00EC54AC">
        <w:rPr>
          <w:szCs w:val="24"/>
        </w:rPr>
        <w:t xml:space="preserve"> 65, 367-390.</w:t>
      </w:r>
      <w:proofErr w:type="gramEnd"/>
    </w:p>
    <w:p w:rsidR="00836800" w:rsidRPr="00EC54AC" w:rsidRDefault="00431BD0" w:rsidP="00836800">
      <w:pPr>
        <w:autoSpaceDE w:val="0"/>
        <w:autoSpaceDN w:val="0"/>
        <w:adjustRightInd w:val="0"/>
        <w:ind w:firstLine="0"/>
        <w:rPr>
          <w:szCs w:val="24"/>
        </w:rPr>
      </w:pPr>
      <w:r w:rsidRPr="00EC54AC">
        <w:rPr>
          <w:szCs w:val="24"/>
        </w:rPr>
        <w:t xml:space="preserve">Amar, A., </w:t>
      </w:r>
      <w:proofErr w:type="spellStart"/>
      <w:r w:rsidRPr="00EC54AC">
        <w:rPr>
          <w:szCs w:val="24"/>
        </w:rPr>
        <w:t>Hentrich</w:t>
      </w:r>
      <w:proofErr w:type="spellEnd"/>
      <w:r w:rsidRPr="00EC54AC">
        <w:rPr>
          <w:szCs w:val="24"/>
        </w:rPr>
        <w:t xml:space="preserve">, C., </w:t>
      </w:r>
      <w:proofErr w:type="spellStart"/>
      <w:r w:rsidRPr="00EC54AC">
        <w:rPr>
          <w:szCs w:val="24"/>
        </w:rPr>
        <w:t>Bastani</w:t>
      </w:r>
      <w:proofErr w:type="spellEnd"/>
      <w:r w:rsidRPr="00EC54AC">
        <w:rPr>
          <w:szCs w:val="24"/>
        </w:rPr>
        <w:t xml:space="preserve">, B., and </w:t>
      </w:r>
      <w:proofErr w:type="spellStart"/>
      <w:r w:rsidRPr="00EC54AC">
        <w:rPr>
          <w:szCs w:val="24"/>
        </w:rPr>
        <w:t>Hlupic</w:t>
      </w:r>
      <w:proofErr w:type="spellEnd"/>
      <w:r w:rsidRPr="00EC54AC">
        <w:rPr>
          <w:szCs w:val="24"/>
        </w:rPr>
        <w:t xml:space="preserve">, V. (2012) How managers succeed by letting employees lead, </w:t>
      </w:r>
      <w:r w:rsidRPr="00EC54AC">
        <w:rPr>
          <w:i/>
          <w:szCs w:val="24"/>
        </w:rPr>
        <w:t xml:space="preserve">Organizational Dynamics, </w:t>
      </w:r>
      <w:r w:rsidRPr="00EC54AC">
        <w:rPr>
          <w:szCs w:val="24"/>
        </w:rPr>
        <w:t>41, 62-71.</w:t>
      </w:r>
    </w:p>
    <w:p w:rsidR="00836800" w:rsidRPr="00EC54AC" w:rsidRDefault="00431BD0" w:rsidP="00836800">
      <w:pPr>
        <w:autoSpaceDE w:val="0"/>
        <w:autoSpaceDN w:val="0"/>
        <w:adjustRightInd w:val="0"/>
        <w:ind w:firstLine="0"/>
        <w:rPr>
          <w:color w:val="000000"/>
          <w:szCs w:val="24"/>
        </w:rPr>
      </w:pPr>
      <w:r w:rsidRPr="00EC54AC">
        <w:rPr>
          <w:color w:val="000000"/>
          <w:szCs w:val="24"/>
        </w:rPr>
        <w:t xml:space="preserve">Ashcraft, K. L., Kuhn, T. R., and Cooren, F. (2009) Constitutional amendments: Materializing organizational communication. </w:t>
      </w:r>
      <w:r w:rsidRPr="00EC54AC">
        <w:rPr>
          <w:i/>
          <w:iCs/>
          <w:color w:val="000000"/>
          <w:szCs w:val="24"/>
        </w:rPr>
        <w:t>Academy of Management Annals</w:t>
      </w:r>
      <w:r w:rsidRPr="00EC54AC">
        <w:rPr>
          <w:color w:val="000000"/>
          <w:szCs w:val="24"/>
        </w:rPr>
        <w:t>, 3, 1–64.</w:t>
      </w:r>
    </w:p>
    <w:p w:rsidR="00AC4C6C" w:rsidRDefault="00431BD0" w:rsidP="00AC4C6C">
      <w:pPr>
        <w:autoSpaceDE w:val="0"/>
        <w:autoSpaceDN w:val="0"/>
        <w:adjustRightInd w:val="0"/>
        <w:ind w:firstLine="0"/>
        <w:rPr>
          <w:szCs w:val="24"/>
        </w:rPr>
      </w:pPr>
      <w:r w:rsidRPr="00EC54AC">
        <w:rPr>
          <w:szCs w:val="24"/>
        </w:rPr>
        <w:t xml:space="preserve">Banks, S. (2008) </w:t>
      </w:r>
      <w:proofErr w:type="gramStart"/>
      <w:r w:rsidRPr="00EC54AC">
        <w:rPr>
          <w:szCs w:val="24"/>
        </w:rPr>
        <w:t>The</w:t>
      </w:r>
      <w:proofErr w:type="gramEnd"/>
      <w:r w:rsidRPr="00EC54AC">
        <w:rPr>
          <w:szCs w:val="24"/>
        </w:rPr>
        <w:t xml:space="preserve"> problems with leadership, In S. Banks (Ed.) </w:t>
      </w:r>
      <w:r w:rsidRPr="00EC54AC">
        <w:rPr>
          <w:i/>
          <w:szCs w:val="24"/>
        </w:rPr>
        <w:t xml:space="preserve">Dissent and the Failure of Leadership, </w:t>
      </w:r>
      <w:r w:rsidRPr="00EC54AC">
        <w:rPr>
          <w:szCs w:val="24"/>
        </w:rPr>
        <w:t>London: Edward Elgar, pp.1-21.</w:t>
      </w:r>
    </w:p>
    <w:p w:rsidR="00A73207" w:rsidRDefault="00431BD0" w:rsidP="00A73207">
      <w:pPr>
        <w:autoSpaceDE w:val="0"/>
        <w:autoSpaceDN w:val="0"/>
        <w:adjustRightInd w:val="0"/>
        <w:ind w:firstLine="0"/>
        <w:rPr>
          <w:szCs w:val="24"/>
        </w:rPr>
      </w:pPr>
      <w:r w:rsidRPr="00EC54AC">
        <w:rPr>
          <w:szCs w:val="24"/>
        </w:rPr>
        <w:t xml:space="preserve">Bass, B., and </w:t>
      </w:r>
      <w:proofErr w:type="spellStart"/>
      <w:r w:rsidRPr="00EC54AC">
        <w:rPr>
          <w:szCs w:val="24"/>
        </w:rPr>
        <w:t>Riggio</w:t>
      </w:r>
      <w:proofErr w:type="spellEnd"/>
      <w:r w:rsidRPr="00EC54AC">
        <w:rPr>
          <w:szCs w:val="24"/>
        </w:rPr>
        <w:t xml:space="preserve">, R. (2006) </w:t>
      </w:r>
      <w:r w:rsidRPr="00EC54AC">
        <w:rPr>
          <w:i/>
          <w:szCs w:val="24"/>
        </w:rPr>
        <w:t xml:space="preserve">Transformational Leadership, </w:t>
      </w:r>
      <w:r w:rsidRPr="00EC54AC">
        <w:rPr>
          <w:szCs w:val="24"/>
        </w:rPr>
        <w:t>London: Psychology Press.</w:t>
      </w:r>
    </w:p>
    <w:p w:rsidR="00682D73" w:rsidRPr="00A73207" w:rsidRDefault="00431BD0" w:rsidP="00A73207">
      <w:pPr>
        <w:autoSpaceDE w:val="0"/>
        <w:autoSpaceDN w:val="0"/>
        <w:adjustRightInd w:val="0"/>
        <w:ind w:firstLine="0"/>
        <w:rPr>
          <w:rFonts w:cs="Times New Roman"/>
          <w:i/>
          <w:szCs w:val="24"/>
        </w:rPr>
      </w:pPr>
      <w:r w:rsidRPr="00EC54AC">
        <w:rPr>
          <w:szCs w:val="24"/>
        </w:rPr>
        <w:t xml:space="preserve">Bisel, R., </w:t>
      </w:r>
      <w:proofErr w:type="spellStart"/>
      <w:r w:rsidRPr="00EC54AC">
        <w:rPr>
          <w:szCs w:val="24"/>
        </w:rPr>
        <w:t>Messersmith</w:t>
      </w:r>
      <w:proofErr w:type="spellEnd"/>
      <w:r w:rsidRPr="00EC54AC">
        <w:rPr>
          <w:szCs w:val="24"/>
        </w:rPr>
        <w:t xml:space="preserve">, A., and Kelley, K. (2012) Supervisor-subordinate communication: Hierarchical mum effect meets organizational learning, </w:t>
      </w:r>
      <w:r w:rsidRPr="00EC54AC">
        <w:rPr>
          <w:i/>
          <w:szCs w:val="24"/>
        </w:rPr>
        <w:t xml:space="preserve">Journal of Business Communication, </w:t>
      </w:r>
      <w:r w:rsidRPr="00EC54AC">
        <w:rPr>
          <w:szCs w:val="24"/>
        </w:rPr>
        <w:t>49, 128-147.</w:t>
      </w:r>
    </w:p>
    <w:p w:rsidR="0055492F" w:rsidRDefault="0055492F" w:rsidP="00613229">
      <w:pPr>
        <w:ind w:firstLine="0"/>
        <w:rPr>
          <w:szCs w:val="24"/>
        </w:rPr>
      </w:pPr>
      <w:r w:rsidRPr="00EC54AC">
        <w:rPr>
          <w:szCs w:val="24"/>
        </w:rPr>
        <w:t>Bligh, M. (2</w:t>
      </w:r>
      <w:r w:rsidR="00554B24">
        <w:rPr>
          <w:szCs w:val="24"/>
        </w:rPr>
        <w:t>011) Followership and follower-</w:t>
      </w:r>
      <w:r w:rsidRPr="00EC54AC">
        <w:rPr>
          <w:szCs w:val="24"/>
        </w:rPr>
        <w:t xml:space="preserve">centred approaches, </w:t>
      </w:r>
      <w:r w:rsidR="00613229" w:rsidRPr="00EC54AC">
        <w:rPr>
          <w:szCs w:val="24"/>
        </w:rPr>
        <w:t>In A. Bryman, D. Collinson, K. G</w:t>
      </w:r>
      <w:r w:rsidRPr="00EC54AC">
        <w:rPr>
          <w:szCs w:val="24"/>
        </w:rPr>
        <w:t xml:space="preserve">rint, B. Jackson and M. </w:t>
      </w:r>
      <w:proofErr w:type="spellStart"/>
      <w:r w:rsidRPr="00EC54AC">
        <w:rPr>
          <w:szCs w:val="24"/>
        </w:rPr>
        <w:t>Uhl</w:t>
      </w:r>
      <w:proofErr w:type="spellEnd"/>
      <w:r w:rsidRPr="00EC54AC">
        <w:rPr>
          <w:szCs w:val="24"/>
        </w:rPr>
        <w:t>-Bien (</w:t>
      </w:r>
      <w:proofErr w:type="spellStart"/>
      <w:r w:rsidRPr="00EC54AC">
        <w:rPr>
          <w:szCs w:val="24"/>
        </w:rPr>
        <w:t>Eds</w:t>
      </w:r>
      <w:proofErr w:type="spellEnd"/>
      <w:r w:rsidRPr="00EC54AC">
        <w:rPr>
          <w:szCs w:val="24"/>
        </w:rPr>
        <w:t xml:space="preserve">) </w:t>
      </w:r>
      <w:r w:rsidRPr="00EC54AC">
        <w:rPr>
          <w:i/>
          <w:szCs w:val="24"/>
        </w:rPr>
        <w:t xml:space="preserve">The SAGE Handbook of Leadership, </w:t>
      </w:r>
      <w:r w:rsidRPr="00EC54AC">
        <w:rPr>
          <w:szCs w:val="24"/>
        </w:rPr>
        <w:t>London: Sage, pp.</w:t>
      </w:r>
      <w:r w:rsidR="00613229" w:rsidRPr="00EC54AC">
        <w:rPr>
          <w:szCs w:val="24"/>
        </w:rPr>
        <w:t>425-436.</w:t>
      </w:r>
    </w:p>
    <w:p w:rsidR="002F0FAF" w:rsidRPr="002F0FAF" w:rsidRDefault="002F0FAF" w:rsidP="002F0FAF">
      <w:pPr>
        <w:autoSpaceDE w:val="0"/>
        <w:autoSpaceDN w:val="0"/>
        <w:adjustRightInd w:val="0"/>
        <w:ind w:firstLine="0"/>
      </w:pPr>
      <w:r w:rsidRPr="001109E4">
        <w:t xml:space="preserve">Bono, J., Hooper, A., and Yoon, D. (2012) </w:t>
      </w:r>
      <w:proofErr w:type="gramStart"/>
      <w:r>
        <w:t>The</w:t>
      </w:r>
      <w:proofErr w:type="gramEnd"/>
      <w:r>
        <w:t xml:space="preserve"> impact of </w:t>
      </w:r>
      <w:proofErr w:type="spellStart"/>
      <w:r>
        <w:t>rater</w:t>
      </w:r>
      <w:proofErr w:type="spellEnd"/>
      <w:r>
        <w:t xml:space="preserve"> personality on transformational and transactional leadership ratings, </w:t>
      </w:r>
      <w:r w:rsidRPr="001109E4">
        <w:rPr>
          <w:i/>
        </w:rPr>
        <w:t xml:space="preserve">The Leadership Quarterly, </w:t>
      </w:r>
      <w:r w:rsidRPr="001109E4">
        <w:t>23, 132-145.</w:t>
      </w:r>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lastRenderedPageBreak/>
        <w:tab/>
      </w:r>
      <w:proofErr w:type="spellStart"/>
      <w:proofErr w:type="gramStart"/>
      <w:r w:rsidR="00431BD0" w:rsidRPr="00EC54AC">
        <w:rPr>
          <w:b w:val="0"/>
          <w:szCs w:val="24"/>
        </w:rPr>
        <w:t>Carsten</w:t>
      </w:r>
      <w:proofErr w:type="spellEnd"/>
      <w:r w:rsidR="00431BD0" w:rsidRPr="00EC54AC">
        <w:rPr>
          <w:b w:val="0"/>
          <w:szCs w:val="24"/>
        </w:rPr>
        <w:t xml:space="preserve">, M., </w:t>
      </w:r>
      <w:proofErr w:type="spellStart"/>
      <w:r w:rsidR="00431BD0" w:rsidRPr="00EC54AC">
        <w:rPr>
          <w:b w:val="0"/>
          <w:szCs w:val="24"/>
        </w:rPr>
        <w:t>Uhl</w:t>
      </w:r>
      <w:proofErr w:type="spellEnd"/>
      <w:r w:rsidR="00431BD0" w:rsidRPr="00EC54AC">
        <w:rPr>
          <w:b w:val="0"/>
          <w:szCs w:val="24"/>
        </w:rPr>
        <w:t xml:space="preserve">-Bien, M., West, B., </w:t>
      </w:r>
      <w:proofErr w:type="spellStart"/>
      <w:r w:rsidR="00431BD0" w:rsidRPr="00EC54AC">
        <w:rPr>
          <w:b w:val="0"/>
          <w:szCs w:val="24"/>
        </w:rPr>
        <w:t>Patera</w:t>
      </w:r>
      <w:proofErr w:type="spellEnd"/>
      <w:r w:rsidR="00431BD0" w:rsidRPr="00EC54AC">
        <w:rPr>
          <w:b w:val="0"/>
          <w:szCs w:val="24"/>
        </w:rPr>
        <w:t xml:space="preserve">, J., and McGregor, R. (2010) Exploring social constructions of followership: A qualitative study, </w:t>
      </w:r>
      <w:r w:rsidR="00431BD0" w:rsidRPr="00EC54AC">
        <w:rPr>
          <w:b w:val="0"/>
          <w:i/>
          <w:szCs w:val="24"/>
        </w:rPr>
        <w:t>The</w:t>
      </w:r>
      <w:r w:rsidR="00431BD0" w:rsidRPr="00EC54AC">
        <w:rPr>
          <w:b w:val="0"/>
          <w:szCs w:val="24"/>
        </w:rPr>
        <w:t xml:space="preserve"> </w:t>
      </w:r>
      <w:r w:rsidR="00431BD0" w:rsidRPr="00EC54AC">
        <w:rPr>
          <w:b w:val="0"/>
          <w:i/>
          <w:szCs w:val="24"/>
        </w:rPr>
        <w:t xml:space="preserve">Leadership Quarterly, </w:t>
      </w:r>
      <w:r w:rsidR="00431BD0" w:rsidRPr="00EC54AC">
        <w:rPr>
          <w:b w:val="0"/>
          <w:szCs w:val="24"/>
        </w:rPr>
        <w:t>21, 543-562.</w:t>
      </w:r>
      <w:proofErr w:type="gramEnd"/>
    </w:p>
    <w:p w:rsidR="005A1B45" w:rsidRDefault="00C6733C" w:rsidP="005A1B45">
      <w:pPr>
        <w:ind w:firstLine="0"/>
        <w:rPr>
          <w:rFonts w:cs="Times New Roman"/>
          <w:szCs w:val="24"/>
        </w:rPr>
      </w:pPr>
      <w:proofErr w:type="spellStart"/>
      <w:r w:rsidRPr="00EC54AC">
        <w:rPr>
          <w:szCs w:val="24"/>
        </w:rPr>
        <w:t>Chaleff</w:t>
      </w:r>
      <w:proofErr w:type="spellEnd"/>
      <w:r w:rsidRPr="00EC54AC">
        <w:rPr>
          <w:szCs w:val="24"/>
        </w:rPr>
        <w:t xml:space="preserve">, I. (2009) </w:t>
      </w:r>
      <w:r w:rsidRPr="00EC54AC">
        <w:rPr>
          <w:i/>
          <w:szCs w:val="24"/>
        </w:rPr>
        <w:t>The Courageous Follower: Standing Up To and For Our Leaders (2</w:t>
      </w:r>
      <w:r w:rsidRPr="00EC54AC">
        <w:rPr>
          <w:i/>
          <w:szCs w:val="24"/>
          <w:vertAlign w:val="superscript"/>
        </w:rPr>
        <w:t>nd</w:t>
      </w:r>
      <w:r w:rsidRPr="00EC54AC">
        <w:rPr>
          <w:i/>
          <w:szCs w:val="24"/>
        </w:rPr>
        <w:t xml:space="preserve"> Edition)</w:t>
      </w:r>
      <w:proofErr w:type="gramStart"/>
      <w:r w:rsidRPr="00EC54AC">
        <w:rPr>
          <w:i/>
          <w:szCs w:val="24"/>
        </w:rPr>
        <w:t>,</w:t>
      </w:r>
      <w:r w:rsidRPr="00EC54AC">
        <w:rPr>
          <w:rFonts w:cs="Times New Roman"/>
          <w:szCs w:val="24"/>
        </w:rPr>
        <w:t>San</w:t>
      </w:r>
      <w:proofErr w:type="gramEnd"/>
      <w:r w:rsidRPr="00EC54AC">
        <w:rPr>
          <w:rFonts w:cs="Times New Roman"/>
          <w:szCs w:val="24"/>
        </w:rPr>
        <w:t xml:space="preserve"> Francisco, CA:  </w:t>
      </w:r>
      <w:proofErr w:type="spellStart"/>
      <w:r w:rsidRPr="00EC54AC">
        <w:rPr>
          <w:rFonts w:cs="Times New Roman"/>
          <w:szCs w:val="24"/>
        </w:rPr>
        <w:t>Berrett</w:t>
      </w:r>
      <w:proofErr w:type="spellEnd"/>
      <w:r w:rsidRPr="00EC54AC">
        <w:rPr>
          <w:rFonts w:cs="Times New Roman"/>
          <w:szCs w:val="24"/>
        </w:rPr>
        <w:t>-Koehler.</w:t>
      </w:r>
    </w:p>
    <w:p w:rsidR="002F0FAF" w:rsidRPr="001109E4" w:rsidRDefault="002F0FAF" w:rsidP="002F0FAF">
      <w:pPr>
        <w:ind w:firstLine="0"/>
        <w:rPr>
          <w:i/>
        </w:rPr>
      </w:pPr>
      <w:r w:rsidRPr="001109E4">
        <w:t xml:space="preserve">Chuang, A., Judge, T., and </w:t>
      </w:r>
      <w:proofErr w:type="spellStart"/>
      <w:r w:rsidRPr="001109E4">
        <w:t>Liaw</w:t>
      </w:r>
      <w:proofErr w:type="spellEnd"/>
      <w:r w:rsidRPr="001109E4">
        <w:t xml:space="preserve">, Y. (2012) Transformational leadership and customer service: A moderated mediation model of negative affectivity and emotion regulation, </w:t>
      </w:r>
      <w:r w:rsidRPr="001109E4">
        <w:rPr>
          <w:i/>
        </w:rPr>
        <w:t xml:space="preserve">European Journal of Work and Organizational Psychology, </w:t>
      </w:r>
      <w:r w:rsidRPr="001109E4">
        <w:t>21, 28-56.</w:t>
      </w:r>
    </w:p>
    <w:p w:rsidR="005A1B45" w:rsidRPr="00EC54AC" w:rsidRDefault="005A1B45" w:rsidP="005A1B45">
      <w:pPr>
        <w:ind w:firstLine="0"/>
        <w:rPr>
          <w:rFonts w:cs="Times New Roman"/>
          <w:szCs w:val="24"/>
        </w:rPr>
      </w:pPr>
      <w:proofErr w:type="gramStart"/>
      <w:r w:rsidRPr="00EC54AC">
        <w:rPr>
          <w:rFonts w:cs="Times New Roman"/>
          <w:szCs w:val="24"/>
        </w:rPr>
        <w:t xml:space="preserve">Clegg, S., </w:t>
      </w:r>
      <w:proofErr w:type="spellStart"/>
      <w:r w:rsidRPr="00EC54AC">
        <w:rPr>
          <w:rFonts w:cs="Times New Roman"/>
          <w:szCs w:val="24"/>
        </w:rPr>
        <w:t>Courpasson</w:t>
      </w:r>
      <w:proofErr w:type="spellEnd"/>
      <w:r w:rsidRPr="00EC54AC">
        <w:rPr>
          <w:rFonts w:cs="Times New Roman"/>
          <w:szCs w:val="24"/>
        </w:rPr>
        <w:t xml:space="preserve">, D., and N. Phillips (2006) </w:t>
      </w:r>
      <w:r w:rsidRPr="00EC54AC">
        <w:rPr>
          <w:rFonts w:cs="Times New Roman"/>
          <w:i/>
          <w:szCs w:val="24"/>
        </w:rPr>
        <w:t xml:space="preserve">Power and Organizations, </w:t>
      </w:r>
      <w:r w:rsidRPr="00EC54AC">
        <w:rPr>
          <w:rFonts w:cs="Times New Roman"/>
          <w:szCs w:val="24"/>
        </w:rPr>
        <w:t>London: Sage.</w:t>
      </w:r>
      <w:proofErr w:type="gramEnd"/>
    </w:p>
    <w:p w:rsidR="00836800" w:rsidRPr="00EC54AC" w:rsidRDefault="005752CE" w:rsidP="00836800">
      <w:pPr>
        <w:ind w:firstLine="0"/>
        <w:rPr>
          <w:szCs w:val="24"/>
        </w:rPr>
      </w:pPr>
      <w:r w:rsidRPr="00EC54AC">
        <w:rPr>
          <w:szCs w:val="24"/>
        </w:rPr>
        <w:t xml:space="preserve">Clifton, J. (2012) </w:t>
      </w:r>
      <w:proofErr w:type="gramStart"/>
      <w:r w:rsidRPr="00EC54AC">
        <w:rPr>
          <w:szCs w:val="24"/>
        </w:rPr>
        <w:t>A</w:t>
      </w:r>
      <w:proofErr w:type="gramEnd"/>
      <w:r w:rsidRPr="00EC54AC">
        <w:rPr>
          <w:szCs w:val="24"/>
        </w:rPr>
        <w:t xml:space="preserve"> discursive approach to leadership: Doing assessments and managing organizational meanings, </w:t>
      </w:r>
      <w:r w:rsidRPr="00EC54AC">
        <w:rPr>
          <w:i/>
          <w:szCs w:val="24"/>
        </w:rPr>
        <w:t xml:space="preserve">Journal of Business Communication, </w:t>
      </w:r>
      <w:r w:rsidRPr="00EC54AC">
        <w:rPr>
          <w:szCs w:val="24"/>
        </w:rPr>
        <w:t>49, 148-168.</w:t>
      </w:r>
    </w:p>
    <w:p w:rsidR="002F0FAF" w:rsidRDefault="00431BD0" w:rsidP="002F0FAF">
      <w:pPr>
        <w:ind w:firstLine="0"/>
        <w:rPr>
          <w:szCs w:val="24"/>
        </w:rPr>
      </w:pPr>
      <w:proofErr w:type="gramStart"/>
      <w:r w:rsidRPr="00EC54AC">
        <w:rPr>
          <w:szCs w:val="24"/>
        </w:rPr>
        <w:t xml:space="preserve">Collinson, D. (2005) Dialectics of leadership, </w:t>
      </w:r>
      <w:r w:rsidRPr="00EC54AC">
        <w:rPr>
          <w:i/>
          <w:szCs w:val="24"/>
        </w:rPr>
        <w:t xml:space="preserve">Human Relations, </w:t>
      </w:r>
      <w:r w:rsidRPr="00EC54AC">
        <w:rPr>
          <w:szCs w:val="24"/>
        </w:rPr>
        <w:t>58, 1419-1442.</w:t>
      </w:r>
      <w:proofErr w:type="gramEnd"/>
    </w:p>
    <w:p w:rsidR="00332A5E" w:rsidRDefault="00431BD0" w:rsidP="00B64F9E">
      <w:pPr>
        <w:ind w:firstLine="0"/>
        <w:rPr>
          <w:szCs w:val="24"/>
        </w:rPr>
      </w:pPr>
      <w:r w:rsidRPr="00EC54AC">
        <w:rPr>
          <w:szCs w:val="24"/>
        </w:rPr>
        <w:t xml:space="preserve">Collinson, D. (2006) Rethinking followership: A post-structuralist analysis of follower identities, </w:t>
      </w:r>
      <w:r w:rsidRPr="00EC54AC">
        <w:rPr>
          <w:i/>
          <w:szCs w:val="24"/>
        </w:rPr>
        <w:t xml:space="preserve">The Leadership Quarterly, </w:t>
      </w:r>
      <w:r w:rsidRPr="00EC54AC">
        <w:rPr>
          <w:szCs w:val="24"/>
        </w:rPr>
        <w:t>17, 179-189.</w:t>
      </w:r>
    </w:p>
    <w:p w:rsidR="00B64F9E" w:rsidRPr="00EC54AC" w:rsidRDefault="003E0E40" w:rsidP="00B64F9E">
      <w:pPr>
        <w:ind w:firstLine="0"/>
        <w:rPr>
          <w:szCs w:val="24"/>
        </w:rPr>
      </w:pPr>
      <w:proofErr w:type="gramStart"/>
      <w:r w:rsidRPr="00EC54AC">
        <w:rPr>
          <w:szCs w:val="24"/>
        </w:rPr>
        <w:t xml:space="preserve">Collinson, D. (2012) Prozac leadership and the limits of positive thinking, </w:t>
      </w:r>
      <w:r w:rsidRPr="00EC54AC">
        <w:rPr>
          <w:i/>
          <w:szCs w:val="24"/>
        </w:rPr>
        <w:t xml:space="preserve">Leadership, </w:t>
      </w:r>
      <w:r w:rsidR="00B64F9E" w:rsidRPr="00EC54AC">
        <w:rPr>
          <w:szCs w:val="24"/>
        </w:rPr>
        <w:t>8, 87-108.</w:t>
      </w:r>
      <w:proofErr w:type="gramEnd"/>
    </w:p>
    <w:p w:rsidR="00586286" w:rsidRDefault="00AF1783" w:rsidP="00836800">
      <w:pPr>
        <w:ind w:firstLine="0"/>
        <w:rPr>
          <w:szCs w:val="24"/>
        </w:rPr>
      </w:pPr>
      <w:r w:rsidRPr="00EC54AC">
        <w:rPr>
          <w:szCs w:val="24"/>
        </w:rPr>
        <w:t>Conger, J., &amp;</w:t>
      </w:r>
      <w:r w:rsidR="00431BD0" w:rsidRPr="00EC54AC">
        <w:rPr>
          <w:szCs w:val="24"/>
        </w:rPr>
        <w:t xml:space="preserve"> Kanungo, R. (1998) </w:t>
      </w:r>
      <w:r w:rsidR="00431BD0" w:rsidRPr="00EC54AC">
        <w:rPr>
          <w:i/>
          <w:szCs w:val="24"/>
        </w:rPr>
        <w:t xml:space="preserve">Charismatic Leadership in Organizations, </w:t>
      </w:r>
      <w:r w:rsidRPr="00EC54AC">
        <w:rPr>
          <w:szCs w:val="24"/>
        </w:rPr>
        <w:t>London</w:t>
      </w:r>
      <w:r w:rsidR="00431BD0" w:rsidRPr="00EC54AC">
        <w:rPr>
          <w:szCs w:val="24"/>
        </w:rPr>
        <w:t>: SAGE.</w:t>
      </w:r>
      <w:r w:rsidR="003E0E40" w:rsidRPr="00EC54AC">
        <w:rPr>
          <w:b/>
          <w:szCs w:val="24"/>
        </w:rPr>
        <w:t xml:space="preserve"> </w:t>
      </w:r>
      <w:r w:rsidR="00301431" w:rsidRPr="00EC54AC">
        <w:rPr>
          <w:szCs w:val="24"/>
        </w:rPr>
        <w:t>Cooren, F.</w:t>
      </w:r>
      <w:r w:rsidR="00431BD0" w:rsidRPr="00EC54AC">
        <w:rPr>
          <w:szCs w:val="24"/>
        </w:rPr>
        <w:t xml:space="preserve"> (2006) </w:t>
      </w:r>
      <w:proofErr w:type="gramStart"/>
      <w:r w:rsidR="00431BD0" w:rsidRPr="00EC54AC">
        <w:rPr>
          <w:szCs w:val="24"/>
        </w:rPr>
        <w:t>The</w:t>
      </w:r>
      <w:proofErr w:type="gramEnd"/>
      <w:r w:rsidR="00431BD0" w:rsidRPr="00EC54AC">
        <w:rPr>
          <w:szCs w:val="24"/>
        </w:rPr>
        <w:t xml:space="preserve"> organizational world as a plenum of agenc</w:t>
      </w:r>
      <w:r w:rsidRPr="00EC54AC">
        <w:rPr>
          <w:szCs w:val="24"/>
        </w:rPr>
        <w:t>ies, In F. Cooren, J. Taylor and</w:t>
      </w:r>
      <w:r w:rsidR="00431BD0" w:rsidRPr="00EC54AC">
        <w:rPr>
          <w:szCs w:val="24"/>
        </w:rPr>
        <w:t xml:space="preserve"> Van Every, E. (Eds.) </w:t>
      </w:r>
      <w:r w:rsidR="00431BD0" w:rsidRPr="00EC54AC">
        <w:rPr>
          <w:i/>
          <w:szCs w:val="24"/>
        </w:rPr>
        <w:t>Communication as Organizing: Empirical and Theoretical Explorations in the Dynamic of Text and Conversation</w:t>
      </w:r>
      <w:r w:rsidR="00431BD0" w:rsidRPr="00EC54AC">
        <w:rPr>
          <w:szCs w:val="24"/>
        </w:rPr>
        <w:t>, Londo</w:t>
      </w:r>
      <w:r w:rsidR="00B64F9E" w:rsidRPr="00EC54AC">
        <w:rPr>
          <w:szCs w:val="24"/>
        </w:rPr>
        <w:t>n: Lawrence Erlbaum, pp. 81-100.</w:t>
      </w:r>
    </w:p>
    <w:p w:rsidR="00836800" w:rsidRPr="00EC54AC" w:rsidRDefault="00431BD0" w:rsidP="00836800">
      <w:pPr>
        <w:ind w:firstLine="0"/>
        <w:rPr>
          <w:szCs w:val="24"/>
        </w:rPr>
      </w:pPr>
      <w:r w:rsidRPr="00EC54AC">
        <w:rPr>
          <w:szCs w:val="24"/>
        </w:rPr>
        <w:lastRenderedPageBreak/>
        <w:t xml:space="preserve">Cooren, F., Taylor, J., and Van Every, E. (2006) Introduction, In F. Cooren, J. Taylor and Van Every, E. (Eds.) </w:t>
      </w:r>
      <w:r w:rsidRPr="00EC54AC">
        <w:rPr>
          <w:i/>
          <w:szCs w:val="24"/>
        </w:rPr>
        <w:t>Communication as Organizing: Empirical and Theoretical Explorations in the Dynamic of Text and Conversation</w:t>
      </w:r>
      <w:r w:rsidRPr="00EC54AC">
        <w:rPr>
          <w:szCs w:val="24"/>
        </w:rPr>
        <w:t>, London: Lawrence Erlbaum, pp. 1-18.</w:t>
      </w:r>
    </w:p>
    <w:p w:rsidR="00836800" w:rsidRPr="00EC54AC" w:rsidRDefault="00431BD0" w:rsidP="00836800">
      <w:pPr>
        <w:ind w:firstLine="0"/>
        <w:rPr>
          <w:szCs w:val="24"/>
        </w:rPr>
      </w:pPr>
      <w:r w:rsidRPr="00EC54AC">
        <w:rPr>
          <w:szCs w:val="24"/>
        </w:rPr>
        <w:t xml:space="preserve">Cravens, K., Oliver, E., and </w:t>
      </w:r>
      <w:proofErr w:type="spellStart"/>
      <w:r w:rsidRPr="00EC54AC">
        <w:rPr>
          <w:szCs w:val="24"/>
        </w:rPr>
        <w:t>Ramamoorti</w:t>
      </w:r>
      <w:proofErr w:type="spellEnd"/>
      <w:r w:rsidRPr="00EC54AC">
        <w:rPr>
          <w:szCs w:val="24"/>
        </w:rPr>
        <w:t xml:space="preserve">, S. (2003) </w:t>
      </w:r>
      <w:proofErr w:type="gramStart"/>
      <w:r w:rsidRPr="00EC54AC">
        <w:rPr>
          <w:szCs w:val="24"/>
        </w:rPr>
        <w:t>The</w:t>
      </w:r>
      <w:proofErr w:type="gramEnd"/>
      <w:r w:rsidRPr="00EC54AC">
        <w:rPr>
          <w:szCs w:val="24"/>
        </w:rPr>
        <w:t xml:space="preserve"> reputation index: Measuring and managing corporate reputation, </w:t>
      </w:r>
      <w:r w:rsidRPr="00EC54AC">
        <w:rPr>
          <w:i/>
          <w:szCs w:val="24"/>
        </w:rPr>
        <w:t xml:space="preserve">European Management Journal, </w:t>
      </w:r>
      <w:r w:rsidRPr="00EC54AC">
        <w:rPr>
          <w:szCs w:val="24"/>
        </w:rPr>
        <w:t>21, 201-212.</w:t>
      </w:r>
    </w:p>
    <w:p w:rsidR="00836800" w:rsidRPr="00EC54AC" w:rsidRDefault="00431BD0" w:rsidP="00836800">
      <w:pPr>
        <w:ind w:firstLine="0"/>
        <w:rPr>
          <w:szCs w:val="24"/>
        </w:rPr>
      </w:pPr>
      <w:r w:rsidRPr="00EC54AC">
        <w:rPr>
          <w:szCs w:val="24"/>
        </w:rPr>
        <w:t xml:space="preserve">Crossman, R. (Ed.) (1950) </w:t>
      </w:r>
      <w:r w:rsidRPr="00EC54AC">
        <w:rPr>
          <w:i/>
          <w:szCs w:val="24"/>
        </w:rPr>
        <w:t xml:space="preserve">The God That Failed, </w:t>
      </w:r>
      <w:r w:rsidRPr="00EC54AC">
        <w:rPr>
          <w:szCs w:val="24"/>
        </w:rPr>
        <w:t>London: Hamish Hamilton.</w:t>
      </w:r>
    </w:p>
    <w:p w:rsidR="00836800" w:rsidRPr="00EC54AC" w:rsidRDefault="00431BD0" w:rsidP="00836800">
      <w:pPr>
        <w:ind w:firstLine="0"/>
        <w:rPr>
          <w:szCs w:val="24"/>
        </w:rPr>
      </w:pPr>
      <w:proofErr w:type="gramStart"/>
      <w:r w:rsidRPr="00EC54AC">
        <w:rPr>
          <w:szCs w:val="24"/>
        </w:rPr>
        <w:t xml:space="preserve">Crossman, B., and Crossman, J. (2011) Conceptualising followership – a review of the literature, </w:t>
      </w:r>
      <w:r w:rsidRPr="00EC54AC">
        <w:rPr>
          <w:i/>
          <w:szCs w:val="24"/>
        </w:rPr>
        <w:t xml:space="preserve">Leadership, </w:t>
      </w:r>
      <w:r w:rsidRPr="00EC54AC">
        <w:rPr>
          <w:szCs w:val="24"/>
        </w:rPr>
        <w:t>7, 481-497.</w:t>
      </w:r>
      <w:proofErr w:type="gramEnd"/>
    </w:p>
    <w:p w:rsidR="00EC54AC" w:rsidRDefault="00EC54AC" w:rsidP="00EC54AC">
      <w:pPr>
        <w:autoSpaceDE w:val="0"/>
        <w:autoSpaceDN w:val="0"/>
        <w:adjustRightInd w:val="0"/>
        <w:ind w:firstLine="0"/>
        <w:rPr>
          <w:rFonts w:cs="Times New Roman"/>
          <w:szCs w:val="24"/>
        </w:rPr>
      </w:pPr>
      <w:r w:rsidRPr="00EC54AC">
        <w:rPr>
          <w:rFonts w:cs="Times New Roman"/>
          <w:szCs w:val="24"/>
        </w:rPr>
        <w:t xml:space="preserve">Cunha, M., </w:t>
      </w:r>
      <w:proofErr w:type="spellStart"/>
      <w:r w:rsidRPr="00EC54AC">
        <w:rPr>
          <w:rFonts w:cs="Times New Roman"/>
          <w:szCs w:val="24"/>
        </w:rPr>
        <w:t>Rego</w:t>
      </w:r>
      <w:proofErr w:type="spellEnd"/>
      <w:r w:rsidRPr="00EC54AC">
        <w:rPr>
          <w:rFonts w:cs="Times New Roman"/>
          <w:szCs w:val="24"/>
        </w:rPr>
        <w:t xml:space="preserve">, A., Clegg, S., and </w:t>
      </w:r>
      <w:proofErr w:type="spellStart"/>
      <w:r w:rsidRPr="00EC54AC">
        <w:rPr>
          <w:rFonts w:cs="Times New Roman"/>
          <w:szCs w:val="24"/>
        </w:rPr>
        <w:t>Neves</w:t>
      </w:r>
      <w:proofErr w:type="spellEnd"/>
      <w:r w:rsidRPr="00EC54AC">
        <w:rPr>
          <w:rFonts w:cs="Times New Roman"/>
          <w:szCs w:val="24"/>
        </w:rPr>
        <w:t xml:space="preserve">, P. (2013) </w:t>
      </w:r>
      <w:proofErr w:type="gramStart"/>
      <w:r w:rsidRPr="00EC54AC">
        <w:rPr>
          <w:rFonts w:cs="Times New Roman"/>
          <w:szCs w:val="24"/>
        </w:rPr>
        <w:t>The</w:t>
      </w:r>
      <w:proofErr w:type="gramEnd"/>
      <w:r w:rsidRPr="00EC54AC">
        <w:rPr>
          <w:rFonts w:cs="Times New Roman"/>
          <w:szCs w:val="24"/>
        </w:rPr>
        <w:t xml:space="preserve"> case for transcendent followership, </w:t>
      </w:r>
      <w:r w:rsidRPr="00EC54AC">
        <w:rPr>
          <w:rFonts w:cs="Times New Roman"/>
          <w:i/>
          <w:szCs w:val="24"/>
        </w:rPr>
        <w:t xml:space="preserve">Leadership, </w:t>
      </w:r>
      <w:r w:rsidRPr="00EC54AC">
        <w:rPr>
          <w:rFonts w:cs="Times New Roman"/>
          <w:szCs w:val="24"/>
        </w:rPr>
        <w:t>9, 87-106.</w:t>
      </w:r>
    </w:p>
    <w:p w:rsidR="00AC4C6C" w:rsidRPr="00AC4C6C" w:rsidRDefault="00AC4C6C" w:rsidP="00EC54AC">
      <w:pPr>
        <w:autoSpaceDE w:val="0"/>
        <w:autoSpaceDN w:val="0"/>
        <w:adjustRightInd w:val="0"/>
        <w:ind w:firstLine="0"/>
        <w:rPr>
          <w:rFonts w:cs="Times New Roman"/>
          <w:i/>
          <w:iCs/>
          <w:szCs w:val="24"/>
        </w:rPr>
      </w:pPr>
      <w:r w:rsidRPr="0044041A">
        <w:rPr>
          <w:rFonts w:cs="Times New Roman"/>
          <w:szCs w:val="24"/>
        </w:rPr>
        <w:t xml:space="preserve">Czarniawska, B. (2013) Organizations as obstacles to organizing, In Robichaud, D., and Cooren, F (Eds.), </w:t>
      </w:r>
      <w:r w:rsidRPr="0044041A">
        <w:rPr>
          <w:rFonts w:cs="Times New Roman"/>
          <w:i/>
          <w:szCs w:val="24"/>
        </w:rPr>
        <w:t xml:space="preserve">Organization and Organizing: Materiality, Agency, and Discourse, </w:t>
      </w:r>
      <w:r w:rsidRPr="0044041A">
        <w:rPr>
          <w:rFonts w:cs="Times New Roman"/>
          <w:szCs w:val="24"/>
        </w:rPr>
        <w:t>London: Routledge, pp.3-22.</w:t>
      </w:r>
      <w:r w:rsidRPr="0044041A">
        <w:rPr>
          <w:rFonts w:cs="Times New Roman"/>
          <w:i/>
          <w:szCs w:val="24"/>
        </w:rPr>
        <w:t xml:space="preserve"> </w:t>
      </w:r>
    </w:p>
    <w:p w:rsidR="00836800" w:rsidRPr="00EC54AC" w:rsidRDefault="00431BD0" w:rsidP="00836800">
      <w:pPr>
        <w:ind w:firstLine="0"/>
        <w:rPr>
          <w:szCs w:val="24"/>
        </w:rPr>
      </w:pPr>
      <w:r w:rsidRPr="00EC54AC">
        <w:rPr>
          <w:szCs w:val="24"/>
        </w:rPr>
        <w:t xml:space="preserve">Deetz, S. (1995) </w:t>
      </w:r>
      <w:r w:rsidRPr="00EC54AC">
        <w:rPr>
          <w:i/>
          <w:szCs w:val="24"/>
        </w:rPr>
        <w:t xml:space="preserve">Transforming Communication, Transforming Business, </w:t>
      </w:r>
      <w:r w:rsidRPr="00EC54AC">
        <w:rPr>
          <w:szCs w:val="24"/>
        </w:rPr>
        <w:t>Cresskill, NJ: Hampton Press.</w:t>
      </w:r>
    </w:p>
    <w:p w:rsidR="00A01881" w:rsidRDefault="00431BD0" w:rsidP="006A6405">
      <w:pPr>
        <w:ind w:firstLine="0"/>
        <w:rPr>
          <w:szCs w:val="24"/>
        </w:rPr>
      </w:pPr>
      <w:proofErr w:type="gramStart"/>
      <w:r w:rsidRPr="00EC54AC">
        <w:rPr>
          <w:szCs w:val="24"/>
        </w:rPr>
        <w:t xml:space="preserve">Deetz, S., and McClellan, J. (2009) Communication, In M. Alvesson, T. Bridgman, and H. Willmott (Eds.) </w:t>
      </w:r>
      <w:r w:rsidRPr="00EC54AC">
        <w:rPr>
          <w:i/>
          <w:szCs w:val="24"/>
        </w:rPr>
        <w:t xml:space="preserve">The Oxford Handbook of Critical Management Studies, </w:t>
      </w:r>
      <w:r w:rsidRPr="00EC54AC">
        <w:rPr>
          <w:szCs w:val="24"/>
        </w:rPr>
        <w:t>Oxford: Oxford University Press, pp.433-453.</w:t>
      </w:r>
      <w:proofErr w:type="gramEnd"/>
    </w:p>
    <w:p w:rsidR="00F27EB6" w:rsidRDefault="006A6405" w:rsidP="00F27EB6">
      <w:pPr>
        <w:ind w:firstLine="0"/>
        <w:rPr>
          <w:rFonts w:cs="Times New Roman"/>
          <w:szCs w:val="24"/>
        </w:rPr>
      </w:pPr>
      <w:proofErr w:type="spellStart"/>
      <w:r w:rsidRPr="0044041A">
        <w:rPr>
          <w:rFonts w:cs="Times New Roman"/>
          <w:szCs w:val="24"/>
        </w:rPr>
        <w:t>DeRue</w:t>
      </w:r>
      <w:proofErr w:type="spellEnd"/>
      <w:r w:rsidRPr="0044041A">
        <w:rPr>
          <w:rFonts w:cs="Times New Roman"/>
          <w:szCs w:val="24"/>
        </w:rPr>
        <w:t xml:space="preserve">, D., and Ashford, S. (2010) </w:t>
      </w:r>
      <w:proofErr w:type="gramStart"/>
      <w:r w:rsidRPr="0044041A">
        <w:rPr>
          <w:rFonts w:cs="Times New Roman"/>
          <w:szCs w:val="24"/>
        </w:rPr>
        <w:t>Who</w:t>
      </w:r>
      <w:proofErr w:type="gramEnd"/>
      <w:r w:rsidRPr="0044041A">
        <w:rPr>
          <w:rFonts w:cs="Times New Roman"/>
          <w:szCs w:val="24"/>
        </w:rPr>
        <w:t xml:space="preserve"> will lead and who will follow? </w:t>
      </w:r>
      <w:proofErr w:type="gramStart"/>
      <w:r w:rsidRPr="0044041A">
        <w:rPr>
          <w:rFonts w:cs="Times New Roman"/>
          <w:szCs w:val="24"/>
        </w:rPr>
        <w:t xml:space="preserve">A social process of leadership identity construction in organizations, </w:t>
      </w:r>
      <w:r w:rsidRPr="0044041A">
        <w:rPr>
          <w:rFonts w:cs="Times New Roman"/>
          <w:i/>
          <w:szCs w:val="24"/>
        </w:rPr>
        <w:t xml:space="preserve">Academy of Management Review, </w:t>
      </w:r>
      <w:r w:rsidRPr="0044041A">
        <w:rPr>
          <w:rFonts w:cs="Times New Roman"/>
          <w:szCs w:val="24"/>
        </w:rPr>
        <w:t>35, 627-647.</w:t>
      </w:r>
      <w:proofErr w:type="gramEnd"/>
    </w:p>
    <w:p w:rsidR="00682D73" w:rsidRPr="00F27EB6" w:rsidRDefault="00A53AEF" w:rsidP="00F27EB6">
      <w:pPr>
        <w:ind w:firstLine="0"/>
        <w:rPr>
          <w:szCs w:val="24"/>
        </w:rPr>
      </w:pPr>
      <w:r w:rsidRPr="00EC54AC">
        <w:rPr>
          <w:bCs/>
          <w:szCs w:val="24"/>
        </w:rPr>
        <w:lastRenderedPageBreak/>
        <w:t xml:space="preserve">Eisenberg, E. (1994) Dialogue as democratic discourse: Affirming Harrison, In S. Deetz (Ed.) </w:t>
      </w:r>
      <w:r w:rsidRPr="00EC54AC">
        <w:rPr>
          <w:bCs/>
          <w:i/>
          <w:szCs w:val="24"/>
        </w:rPr>
        <w:t>Communication Yearbook 17</w:t>
      </w:r>
      <w:r w:rsidRPr="00EC54AC">
        <w:rPr>
          <w:bCs/>
          <w:szCs w:val="24"/>
        </w:rPr>
        <w:t>, Newbury Park, CA: Sage, pp. 275-284.</w:t>
      </w:r>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bCs/>
          <w:szCs w:val="24"/>
        </w:rPr>
        <w:tab/>
      </w:r>
      <w:r w:rsidR="004C6C8C" w:rsidRPr="00EC54AC">
        <w:rPr>
          <w:b w:val="0"/>
          <w:bCs/>
          <w:szCs w:val="24"/>
        </w:rPr>
        <w:t xml:space="preserve">Eliot, T.S. (1925/ 2007) </w:t>
      </w:r>
      <w:r w:rsidR="004C6C8C" w:rsidRPr="00EC54AC">
        <w:rPr>
          <w:b w:val="0"/>
          <w:szCs w:val="24"/>
        </w:rPr>
        <w:t xml:space="preserve">Eliot's </w:t>
      </w:r>
      <w:r w:rsidR="004C6C8C" w:rsidRPr="00EC54AC">
        <w:rPr>
          <w:b w:val="0"/>
          <w:i/>
          <w:iCs/>
          <w:szCs w:val="24"/>
        </w:rPr>
        <w:t>Poems: 1909-1925</w:t>
      </w:r>
      <w:r w:rsidR="004C6C8C" w:rsidRPr="00EC54AC">
        <w:rPr>
          <w:b w:val="0"/>
          <w:szCs w:val="24"/>
        </w:rPr>
        <w:t xml:space="preserve">, </w:t>
      </w:r>
      <w:proofErr w:type="spellStart"/>
      <w:r w:rsidR="004C6C8C" w:rsidRPr="00EC54AC">
        <w:rPr>
          <w:b w:val="0"/>
          <w:szCs w:val="24"/>
        </w:rPr>
        <w:t>Bel</w:t>
      </w:r>
      <w:proofErr w:type="spellEnd"/>
      <w:r w:rsidR="004C6C8C" w:rsidRPr="00EC54AC">
        <w:rPr>
          <w:b w:val="0"/>
          <w:szCs w:val="24"/>
        </w:rPr>
        <w:t xml:space="preserve"> Air, </w:t>
      </w:r>
      <w:proofErr w:type="spellStart"/>
      <w:r w:rsidR="004C6C8C" w:rsidRPr="00EC54AC">
        <w:rPr>
          <w:b w:val="0"/>
          <w:szCs w:val="24"/>
        </w:rPr>
        <w:t>Ca</w:t>
      </w:r>
      <w:proofErr w:type="spellEnd"/>
      <w:r w:rsidR="004C6C8C" w:rsidRPr="00EC54AC">
        <w:rPr>
          <w:b w:val="0"/>
          <w:szCs w:val="24"/>
        </w:rPr>
        <w:t>: Read Books.</w:t>
      </w:r>
    </w:p>
    <w:p w:rsidR="00682D73"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r w:rsidR="00431BD0" w:rsidRPr="00EC54AC">
        <w:rPr>
          <w:b w:val="0"/>
          <w:szCs w:val="24"/>
        </w:rPr>
        <w:t xml:space="preserve">Fairhurst, G. (2007) </w:t>
      </w:r>
      <w:r w:rsidR="00431BD0" w:rsidRPr="00EC54AC">
        <w:rPr>
          <w:b w:val="0"/>
          <w:i/>
          <w:szCs w:val="24"/>
        </w:rPr>
        <w:t xml:space="preserve">Discursive Leadership, </w:t>
      </w:r>
      <w:r w:rsidR="00431BD0" w:rsidRPr="00EC54AC">
        <w:rPr>
          <w:b w:val="0"/>
          <w:szCs w:val="24"/>
        </w:rPr>
        <w:t>London: Sage.</w:t>
      </w:r>
    </w:p>
    <w:p w:rsidR="00A22C8A" w:rsidRPr="00A22C8A" w:rsidRDefault="00A22C8A" w:rsidP="00A22C8A">
      <w:pPr>
        <w:ind w:firstLine="0"/>
        <w:rPr>
          <w:i/>
        </w:rPr>
      </w:pPr>
      <w:proofErr w:type="gramStart"/>
      <w:r>
        <w:t xml:space="preserve">Fairhurst, G., and Connaughton, S. (2014) Leadership and communication, </w:t>
      </w:r>
      <w:r>
        <w:rPr>
          <w:i/>
        </w:rPr>
        <w:t>Leadership.</w:t>
      </w:r>
      <w:proofErr w:type="gramEnd"/>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r w:rsidR="00431BD0" w:rsidRPr="00EC54AC">
        <w:rPr>
          <w:b w:val="0"/>
          <w:szCs w:val="24"/>
        </w:rPr>
        <w:t xml:space="preserve">Fairhurst, G., and Grant, D. (2010) </w:t>
      </w:r>
      <w:proofErr w:type="gramStart"/>
      <w:r w:rsidR="00431BD0" w:rsidRPr="00EC54AC">
        <w:rPr>
          <w:b w:val="0"/>
          <w:szCs w:val="24"/>
        </w:rPr>
        <w:t>The</w:t>
      </w:r>
      <w:proofErr w:type="gramEnd"/>
      <w:r w:rsidR="00431BD0" w:rsidRPr="00EC54AC">
        <w:rPr>
          <w:b w:val="0"/>
          <w:szCs w:val="24"/>
        </w:rPr>
        <w:t xml:space="preserve"> social construction of leadership: A sailing guide, </w:t>
      </w:r>
      <w:r w:rsidR="00431BD0" w:rsidRPr="00EC54AC">
        <w:rPr>
          <w:b w:val="0"/>
          <w:i/>
          <w:szCs w:val="24"/>
        </w:rPr>
        <w:t xml:space="preserve">Management Communication Quarterly, </w:t>
      </w:r>
      <w:r w:rsidR="00431BD0" w:rsidRPr="00EC54AC">
        <w:rPr>
          <w:b w:val="0"/>
          <w:szCs w:val="24"/>
        </w:rPr>
        <w:t>24, 171-210.</w:t>
      </w:r>
    </w:p>
    <w:p w:rsidR="00AC4C6C" w:rsidRDefault="00431BD0" w:rsidP="00AC4C6C">
      <w:pPr>
        <w:ind w:firstLine="0"/>
        <w:rPr>
          <w:szCs w:val="24"/>
        </w:rPr>
      </w:pPr>
      <w:r w:rsidRPr="00EC54AC">
        <w:rPr>
          <w:szCs w:val="24"/>
        </w:rPr>
        <w:t xml:space="preserve">Ford, J., and Harding, N. (2011) </w:t>
      </w:r>
      <w:proofErr w:type="gramStart"/>
      <w:r w:rsidRPr="00EC54AC">
        <w:rPr>
          <w:szCs w:val="24"/>
        </w:rPr>
        <w:t>The</w:t>
      </w:r>
      <w:proofErr w:type="gramEnd"/>
      <w:r w:rsidRPr="00EC54AC">
        <w:rPr>
          <w:szCs w:val="24"/>
        </w:rPr>
        <w:t xml:space="preserve"> impossibility of the ‘true self’ of </w:t>
      </w:r>
      <w:r w:rsidR="003E6005" w:rsidRPr="00EC54AC">
        <w:rPr>
          <w:szCs w:val="24"/>
        </w:rPr>
        <w:t>authentic</w:t>
      </w:r>
      <w:r w:rsidRPr="00EC54AC">
        <w:rPr>
          <w:szCs w:val="24"/>
        </w:rPr>
        <w:t xml:space="preserve"> leadership, </w:t>
      </w:r>
      <w:r w:rsidRPr="00EC54AC">
        <w:rPr>
          <w:i/>
          <w:szCs w:val="24"/>
        </w:rPr>
        <w:t xml:space="preserve">Leadership, </w:t>
      </w:r>
      <w:r w:rsidRPr="00EC54AC">
        <w:rPr>
          <w:szCs w:val="24"/>
        </w:rPr>
        <w:t>7, 463-479.</w:t>
      </w:r>
    </w:p>
    <w:p w:rsidR="00AC4C6C" w:rsidRDefault="00431BD0" w:rsidP="00AC4C6C">
      <w:pPr>
        <w:ind w:firstLine="0"/>
        <w:rPr>
          <w:szCs w:val="24"/>
        </w:rPr>
      </w:pPr>
      <w:r w:rsidRPr="00EC54AC">
        <w:rPr>
          <w:szCs w:val="24"/>
        </w:rPr>
        <w:t xml:space="preserve">Fryer, M. (2011) Facilitative leadership: drawing on Jurgen Habermas’ model of ideal speech to propose a less impositional way to lead, </w:t>
      </w:r>
      <w:r w:rsidRPr="00EC54AC">
        <w:rPr>
          <w:i/>
          <w:szCs w:val="24"/>
        </w:rPr>
        <w:t xml:space="preserve">Organization, </w:t>
      </w:r>
      <w:r w:rsidRPr="00EC54AC">
        <w:rPr>
          <w:szCs w:val="24"/>
        </w:rPr>
        <w:t>19, 25-43.</w:t>
      </w:r>
    </w:p>
    <w:p w:rsidR="00AC4C6C" w:rsidRDefault="00D2776C" w:rsidP="00AC4C6C">
      <w:pPr>
        <w:ind w:firstLine="0"/>
        <w:rPr>
          <w:szCs w:val="24"/>
        </w:rPr>
      </w:pPr>
      <w:r w:rsidRPr="00EC54AC">
        <w:rPr>
          <w:szCs w:val="24"/>
        </w:rPr>
        <w:t>Gardner, W.</w:t>
      </w:r>
      <w:r w:rsidR="00431BD0" w:rsidRPr="00EC54AC">
        <w:rPr>
          <w:szCs w:val="24"/>
        </w:rPr>
        <w:t>, Fisch</w:t>
      </w:r>
      <w:r w:rsidRPr="00EC54AC">
        <w:rPr>
          <w:szCs w:val="24"/>
        </w:rPr>
        <w:t>er, D., and Hunt, J. G. J. (2009)</w:t>
      </w:r>
      <w:r w:rsidR="00431BD0" w:rsidRPr="00EC54AC">
        <w:rPr>
          <w:szCs w:val="24"/>
        </w:rPr>
        <w:t xml:space="preserve"> Emotional </w:t>
      </w:r>
      <w:proofErr w:type="spellStart"/>
      <w:r w:rsidR="00431BD0" w:rsidRPr="00EC54AC">
        <w:rPr>
          <w:szCs w:val="24"/>
        </w:rPr>
        <w:t>labor</w:t>
      </w:r>
      <w:proofErr w:type="spellEnd"/>
      <w:r w:rsidR="00431BD0" w:rsidRPr="00EC54AC">
        <w:rPr>
          <w:szCs w:val="24"/>
        </w:rPr>
        <w:t xml:space="preserve"> and leadership: A threat to authenticity? </w:t>
      </w:r>
      <w:r w:rsidR="00431BD0" w:rsidRPr="00EC54AC">
        <w:rPr>
          <w:i/>
          <w:szCs w:val="24"/>
        </w:rPr>
        <w:t>The Leadership Quarterly,</w:t>
      </w:r>
      <w:r w:rsidR="00431BD0" w:rsidRPr="00EC54AC">
        <w:rPr>
          <w:szCs w:val="24"/>
        </w:rPr>
        <w:t xml:space="preserve"> 20, 466–482.</w:t>
      </w:r>
    </w:p>
    <w:p w:rsidR="00A73207" w:rsidRDefault="00431BD0" w:rsidP="00A73207">
      <w:pPr>
        <w:ind w:firstLine="0"/>
        <w:rPr>
          <w:szCs w:val="24"/>
        </w:rPr>
      </w:pPr>
      <w:proofErr w:type="gramStart"/>
      <w:r w:rsidRPr="00EC54AC">
        <w:rPr>
          <w:szCs w:val="24"/>
        </w:rPr>
        <w:t xml:space="preserve">Gergen, K. (2010) Co-constitution, causality, and confluence: Organizing in a world without entities, In T. Hernes and S, Maitlis (Eds.) </w:t>
      </w:r>
      <w:r w:rsidRPr="00EC54AC">
        <w:rPr>
          <w:i/>
          <w:szCs w:val="24"/>
        </w:rPr>
        <w:t xml:space="preserve">Process, Sensemaking and Organization, </w:t>
      </w:r>
      <w:r w:rsidRPr="00EC54AC">
        <w:rPr>
          <w:szCs w:val="24"/>
        </w:rPr>
        <w:t>Oxford: Oxford University Press, pp.55-69.</w:t>
      </w:r>
      <w:proofErr w:type="gramEnd"/>
    </w:p>
    <w:p w:rsidR="00F27EB6" w:rsidRDefault="00431BD0" w:rsidP="00F27EB6">
      <w:pPr>
        <w:ind w:firstLine="0"/>
        <w:rPr>
          <w:szCs w:val="24"/>
        </w:rPr>
      </w:pPr>
      <w:r w:rsidRPr="00EC54AC">
        <w:rPr>
          <w:szCs w:val="24"/>
        </w:rPr>
        <w:t xml:space="preserve">Grint, K. (2010) </w:t>
      </w:r>
      <w:proofErr w:type="gramStart"/>
      <w:r w:rsidRPr="00EC54AC">
        <w:rPr>
          <w:szCs w:val="24"/>
        </w:rPr>
        <w:t>The</w:t>
      </w:r>
      <w:proofErr w:type="gramEnd"/>
      <w:r w:rsidRPr="00EC54AC">
        <w:rPr>
          <w:szCs w:val="24"/>
        </w:rPr>
        <w:t xml:space="preserve"> sacred in leadership: Separation, sacrifice and silence, </w:t>
      </w:r>
      <w:r w:rsidRPr="00EC54AC">
        <w:rPr>
          <w:i/>
          <w:szCs w:val="24"/>
        </w:rPr>
        <w:t xml:space="preserve">Organization Studies, </w:t>
      </w:r>
      <w:r w:rsidRPr="00EC54AC">
        <w:rPr>
          <w:szCs w:val="24"/>
        </w:rPr>
        <w:t>31, 89-107.</w:t>
      </w:r>
    </w:p>
    <w:p w:rsidR="00682D73" w:rsidRPr="00F27EB6" w:rsidRDefault="00431BD0" w:rsidP="00F27EB6">
      <w:pPr>
        <w:ind w:firstLine="0"/>
        <w:rPr>
          <w:szCs w:val="24"/>
        </w:rPr>
      </w:pPr>
      <w:r w:rsidRPr="00EC54AC">
        <w:rPr>
          <w:szCs w:val="24"/>
        </w:rPr>
        <w:t xml:space="preserve">Guney, S. (2006) Making sense of conflict as the (missing) link between organizational actors, In F. Cooren, J. Taylor and Van Every, E. (Eds.) </w:t>
      </w:r>
      <w:r w:rsidRPr="00EC54AC">
        <w:rPr>
          <w:i/>
          <w:szCs w:val="24"/>
        </w:rPr>
        <w:t>Communication as Organizing: Empirical and Theoretical Explorations in the Dynamic of Text and Conversation</w:t>
      </w:r>
      <w:r w:rsidRPr="00EC54AC">
        <w:rPr>
          <w:szCs w:val="24"/>
        </w:rPr>
        <w:t>, London: Lawrence Erlbaum, pp. 19-36.</w:t>
      </w:r>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lastRenderedPageBreak/>
        <w:tab/>
      </w:r>
      <w:r w:rsidR="00431BD0" w:rsidRPr="00EC54AC">
        <w:rPr>
          <w:b w:val="0"/>
          <w:szCs w:val="24"/>
        </w:rPr>
        <w:t xml:space="preserve">Habermas, J. (1990) </w:t>
      </w:r>
      <w:r w:rsidR="00431BD0" w:rsidRPr="00EC54AC">
        <w:rPr>
          <w:b w:val="0"/>
          <w:i/>
          <w:szCs w:val="24"/>
        </w:rPr>
        <w:t xml:space="preserve">Moral Consciousness and Communicative Action, </w:t>
      </w:r>
      <w:r w:rsidR="00431BD0" w:rsidRPr="00EC54AC">
        <w:rPr>
          <w:b w:val="0"/>
          <w:szCs w:val="24"/>
        </w:rPr>
        <w:t>Massachusetts, MA: MIT Press.</w:t>
      </w:r>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r w:rsidR="00431BD0" w:rsidRPr="00EC54AC">
        <w:rPr>
          <w:b w:val="0"/>
          <w:szCs w:val="24"/>
        </w:rPr>
        <w:t xml:space="preserve">Habermas, J. (1984) </w:t>
      </w:r>
      <w:proofErr w:type="gramStart"/>
      <w:r w:rsidR="00431BD0" w:rsidRPr="00EC54AC">
        <w:rPr>
          <w:b w:val="0"/>
          <w:i/>
          <w:szCs w:val="24"/>
        </w:rPr>
        <w:t>The</w:t>
      </w:r>
      <w:proofErr w:type="gramEnd"/>
      <w:r w:rsidR="00431BD0" w:rsidRPr="00EC54AC">
        <w:rPr>
          <w:b w:val="0"/>
          <w:i/>
          <w:szCs w:val="24"/>
        </w:rPr>
        <w:t xml:space="preserve"> Theory of Communicative Action, Vol. 1: Reason and the Rationalisation of Society, </w:t>
      </w:r>
      <w:r w:rsidR="00431BD0" w:rsidRPr="00EC54AC">
        <w:rPr>
          <w:b w:val="0"/>
          <w:szCs w:val="24"/>
        </w:rPr>
        <w:t>Boston, MA: Beacon Press.</w:t>
      </w:r>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r w:rsidR="00431BD0" w:rsidRPr="00EC54AC">
        <w:rPr>
          <w:b w:val="0"/>
          <w:szCs w:val="24"/>
        </w:rPr>
        <w:t xml:space="preserve">Habermas, J. (1987) </w:t>
      </w:r>
      <w:proofErr w:type="gramStart"/>
      <w:r w:rsidR="00431BD0" w:rsidRPr="00EC54AC">
        <w:rPr>
          <w:b w:val="0"/>
          <w:i/>
          <w:szCs w:val="24"/>
        </w:rPr>
        <w:t>The</w:t>
      </w:r>
      <w:proofErr w:type="gramEnd"/>
      <w:r w:rsidR="00431BD0" w:rsidRPr="00EC54AC">
        <w:rPr>
          <w:b w:val="0"/>
          <w:i/>
          <w:szCs w:val="24"/>
        </w:rPr>
        <w:t xml:space="preserve"> Theory of Communicative Action, Vol. 2: </w:t>
      </w:r>
      <w:proofErr w:type="spellStart"/>
      <w:r w:rsidR="00431BD0" w:rsidRPr="00EC54AC">
        <w:rPr>
          <w:b w:val="0"/>
          <w:i/>
          <w:szCs w:val="24"/>
        </w:rPr>
        <w:t>Lifeworld</w:t>
      </w:r>
      <w:proofErr w:type="spellEnd"/>
      <w:r w:rsidR="00431BD0" w:rsidRPr="00EC54AC">
        <w:rPr>
          <w:b w:val="0"/>
          <w:i/>
          <w:szCs w:val="24"/>
        </w:rPr>
        <w:t xml:space="preserve"> and System: The Critique of Functionalist Reason, </w:t>
      </w:r>
      <w:r w:rsidR="00431BD0" w:rsidRPr="00EC54AC">
        <w:rPr>
          <w:b w:val="0"/>
          <w:szCs w:val="24"/>
        </w:rPr>
        <w:t>Boston, MA: Beacon Press.</w:t>
      </w:r>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r w:rsidR="00431BD0" w:rsidRPr="00EC54AC">
        <w:rPr>
          <w:b w:val="0"/>
          <w:szCs w:val="24"/>
        </w:rPr>
        <w:t xml:space="preserve">Habermas, J. (1974) </w:t>
      </w:r>
      <w:r w:rsidR="00431BD0" w:rsidRPr="00EC54AC">
        <w:rPr>
          <w:b w:val="0"/>
          <w:i/>
          <w:szCs w:val="24"/>
        </w:rPr>
        <w:t xml:space="preserve">Theory and Practice, </w:t>
      </w:r>
      <w:r w:rsidR="00431BD0" w:rsidRPr="00EC54AC">
        <w:rPr>
          <w:b w:val="0"/>
          <w:szCs w:val="24"/>
        </w:rPr>
        <w:t>Boston, MA: Beacon Press.</w:t>
      </w:r>
    </w:p>
    <w:p w:rsidR="00682D73" w:rsidRPr="00EC54AC" w:rsidRDefault="00682D73" w:rsidP="00F44392">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r w:rsidR="00431BD0" w:rsidRPr="00EC54AC">
        <w:rPr>
          <w:b w:val="0"/>
          <w:szCs w:val="24"/>
        </w:rPr>
        <w:t xml:space="preserve">Hansen, M., Ibarra, H., and </w:t>
      </w:r>
      <w:proofErr w:type="spellStart"/>
      <w:r w:rsidR="00431BD0" w:rsidRPr="00EC54AC">
        <w:rPr>
          <w:b w:val="0"/>
          <w:szCs w:val="24"/>
        </w:rPr>
        <w:t>Peyer</w:t>
      </w:r>
      <w:proofErr w:type="spellEnd"/>
      <w:r w:rsidR="00431BD0" w:rsidRPr="00EC54AC">
        <w:rPr>
          <w:b w:val="0"/>
          <w:szCs w:val="24"/>
        </w:rPr>
        <w:t xml:space="preserve">, U. (January-February, 2010) </w:t>
      </w:r>
      <w:proofErr w:type="gramStart"/>
      <w:r w:rsidR="00431BD0" w:rsidRPr="00EC54AC">
        <w:rPr>
          <w:b w:val="0"/>
          <w:szCs w:val="24"/>
        </w:rPr>
        <w:t>The</w:t>
      </w:r>
      <w:proofErr w:type="gramEnd"/>
      <w:r w:rsidR="00431BD0" w:rsidRPr="00EC54AC">
        <w:rPr>
          <w:b w:val="0"/>
          <w:szCs w:val="24"/>
        </w:rPr>
        <w:t xml:space="preserve"> best-performing CEOs in the world, </w:t>
      </w:r>
      <w:r w:rsidR="00431BD0" w:rsidRPr="00EC54AC">
        <w:rPr>
          <w:b w:val="0"/>
          <w:i/>
          <w:szCs w:val="24"/>
        </w:rPr>
        <w:t xml:space="preserve">Harvard Business Review, </w:t>
      </w:r>
      <w:r w:rsidR="00431BD0" w:rsidRPr="00EC54AC">
        <w:rPr>
          <w:b w:val="0"/>
          <w:szCs w:val="24"/>
        </w:rPr>
        <w:t>104-113.</w:t>
      </w:r>
    </w:p>
    <w:p w:rsidR="00EC54AC" w:rsidRDefault="00EC54AC" w:rsidP="00EC54AC">
      <w:pPr>
        <w:ind w:firstLine="0"/>
        <w:rPr>
          <w:rFonts w:cs="Times New Roman"/>
          <w:bCs/>
          <w:szCs w:val="24"/>
        </w:rPr>
      </w:pPr>
      <w:r w:rsidRPr="00EC54AC">
        <w:rPr>
          <w:rFonts w:cs="Times New Roman"/>
          <w:bCs/>
          <w:szCs w:val="24"/>
        </w:rPr>
        <w:t xml:space="preserve">Hartnell, G., and Walumbwa, F. (2011) Transformational leadership and organizational culture, In N. </w:t>
      </w:r>
      <w:proofErr w:type="spellStart"/>
      <w:r w:rsidRPr="00EC54AC">
        <w:rPr>
          <w:rFonts w:cs="Times New Roman"/>
          <w:bCs/>
          <w:szCs w:val="24"/>
        </w:rPr>
        <w:t>Ashkanasy</w:t>
      </w:r>
      <w:proofErr w:type="spellEnd"/>
      <w:r w:rsidRPr="00EC54AC">
        <w:rPr>
          <w:rFonts w:cs="Times New Roman"/>
          <w:bCs/>
          <w:szCs w:val="24"/>
        </w:rPr>
        <w:t xml:space="preserve">, C. </w:t>
      </w:r>
      <w:proofErr w:type="spellStart"/>
      <w:r w:rsidRPr="00EC54AC">
        <w:rPr>
          <w:rStyle w:val="med10"/>
          <w:rFonts w:cs="Times New Roman"/>
          <w:bCs/>
          <w:sz w:val="24"/>
          <w:szCs w:val="24"/>
        </w:rPr>
        <w:t>Wilderom</w:t>
      </w:r>
      <w:proofErr w:type="spellEnd"/>
      <w:r w:rsidRPr="00EC54AC">
        <w:rPr>
          <w:rStyle w:val="med10"/>
          <w:rFonts w:cs="Times New Roman"/>
          <w:bCs/>
          <w:sz w:val="24"/>
          <w:szCs w:val="24"/>
        </w:rPr>
        <w:t>, and M. Peterson</w:t>
      </w:r>
      <w:r w:rsidRPr="00EC54AC">
        <w:rPr>
          <w:rFonts w:cs="Times New Roman"/>
          <w:bCs/>
          <w:szCs w:val="24"/>
        </w:rPr>
        <w:t xml:space="preserve"> (</w:t>
      </w:r>
      <w:proofErr w:type="spellStart"/>
      <w:r w:rsidRPr="00EC54AC">
        <w:rPr>
          <w:rFonts w:cs="Times New Roman"/>
          <w:bCs/>
          <w:szCs w:val="24"/>
        </w:rPr>
        <w:t>Eds</w:t>
      </w:r>
      <w:proofErr w:type="spellEnd"/>
      <w:r w:rsidRPr="00EC54AC">
        <w:rPr>
          <w:rFonts w:cs="Times New Roman"/>
          <w:bCs/>
          <w:szCs w:val="24"/>
        </w:rPr>
        <w:t xml:space="preserve">) </w:t>
      </w:r>
      <w:r w:rsidRPr="00EC54AC">
        <w:rPr>
          <w:rFonts w:cs="Times New Roman"/>
          <w:bCs/>
          <w:i/>
          <w:szCs w:val="24"/>
        </w:rPr>
        <w:t>The Handbook of Organizational Culture (2</w:t>
      </w:r>
      <w:r w:rsidRPr="00EC54AC">
        <w:rPr>
          <w:rFonts w:cs="Times New Roman"/>
          <w:bCs/>
          <w:i/>
          <w:szCs w:val="24"/>
          <w:vertAlign w:val="superscript"/>
        </w:rPr>
        <w:t>nd</w:t>
      </w:r>
      <w:r w:rsidRPr="00EC54AC">
        <w:rPr>
          <w:rFonts w:cs="Times New Roman"/>
          <w:bCs/>
          <w:i/>
          <w:szCs w:val="24"/>
        </w:rPr>
        <w:t xml:space="preserve"> Edition), </w:t>
      </w:r>
      <w:r w:rsidRPr="00EC54AC">
        <w:rPr>
          <w:rFonts w:cs="Times New Roman"/>
          <w:bCs/>
          <w:szCs w:val="24"/>
        </w:rPr>
        <w:t>London: Sage, pp. 225-248.</w:t>
      </w:r>
    </w:p>
    <w:p w:rsidR="00EC4A0F" w:rsidRPr="0044041A" w:rsidRDefault="00EC4A0F" w:rsidP="00EC4A0F">
      <w:pPr>
        <w:ind w:firstLine="0"/>
        <w:rPr>
          <w:rFonts w:cs="Times New Roman"/>
          <w:bCs/>
          <w:szCs w:val="24"/>
        </w:rPr>
      </w:pPr>
      <w:proofErr w:type="gramStart"/>
      <w:r w:rsidRPr="0044041A">
        <w:rPr>
          <w:rFonts w:cs="Times New Roman"/>
          <w:bCs/>
          <w:szCs w:val="24"/>
        </w:rPr>
        <w:t xml:space="preserve">Hernes, T. (2008) </w:t>
      </w:r>
      <w:r w:rsidRPr="0044041A">
        <w:rPr>
          <w:rFonts w:cs="Times New Roman"/>
          <w:bCs/>
          <w:i/>
          <w:szCs w:val="24"/>
        </w:rPr>
        <w:t xml:space="preserve">Understanding Organization as Process: Theory for a Tangled World, </w:t>
      </w:r>
      <w:r w:rsidRPr="0044041A">
        <w:rPr>
          <w:rFonts w:cs="Times New Roman"/>
          <w:bCs/>
          <w:szCs w:val="24"/>
        </w:rPr>
        <w:t>London: Routledge.</w:t>
      </w:r>
      <w:proofErr w:type="gramEnd"/>
    </w:p>
    <w:p w:rsidR="00682D73" w:rsidRDefault="00431BD0" w:rsidP="00EC4A0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val="0"/>
          <w:szCs w:val="24"/>
        </w:rPr>
      </w:pPr>
      <w:r w:rsidRPr="00EC54AC">
        <w:rPr>
          <w:b w:val="0"/>
          <w:szCs w:val="24"/>
        </w:rPr>
        <w:t xml:space="preserve">Johnson, B. (October, 2011) </w:t>
      </w:r>
      <w:proofErr w:type="gramStart"/>
      <w:r w:rsidRPr="00EC54AC">
        <w:rPr>
          <w:b w:val="0"/>
          <w:szCs w:val="24"/>
        </w:rPr>
        <w:t>How</w:t>
      </w:r>
      <w:proofErr w:type="gramEnd"/>
      <w:r w:rsidRPr="00EC54AC">
        <w:rPr>
          <w:b w:val="0"/>
          <w:szCs w:val="24"/>
        </w:rPr>
        <w:t xml:space="preserve"> I did it: The CEO of Heinz on powering growth in emerging markets, </w:t>
      </w:r>
      <w:r w:rsidRPr="00EC54AC">
        <w:rPr>
          <w:b w:val="0"/>
          <w:i/>
          <w:szCs w:val="24"/>
        </w:rPr>
        <w:t xml:space="preserve">Harvard Business Review, </w:t>
      </w:r>
      <w:r w:rsidRPr="00EC54AC">
        <w:rPr>
          <w:b w:val="0"/>
          <w:szCs w:val="24"/>
        </w:rPr>
        <w:t>47-50.</w:t>
      </w:r>
    </w:p>
    <w:p w:rsidR="002F0FAF" w:rsidRPr="00EC54AC" w:rsidRDefault="002F0FAF" w:rsidP="002F0FAF">
      <w:pPr>
        <w:ind w:firstLine="0"/>
        <w:rPr>
          <w:rFonts w:cs="Times New Roman"/>
          <w:szCs w:val="24"/>
        </w:rPr>
      </w:pPr>
      <w:proofErr w:type="spellStart"/>
      <w:r w:rsidRPr="001109E4">
        <w:t>Kark</w:t>
      </w:r>
      <w:proofErr w:type="spellEnd"/>
      <w:r w:rsidRPr="001109E4">
        <w:t xml:space="preserve">, R., Shamir, B., and Chen, G. (2003) </w:t>
      </w:r>
      <w:proofErr w:type="gramStart"/>
      <w:r w:rsidRPr="001109E4">
        <w:t>The</w:t>
      </w:r>
      <w:proofErr w:type="gramEnd"/>
      <w:r w:rsidRPr="001109E4">
        <w:t xml:space="preserve"> two faces of transformational leadership: Empowerment and dependency, </w:t>
      </w:r>
      <w:r w:rsidRPr="001109E4">
        <w:rPr>
          <w:i/>
        </w:rPr>
        <w:t xml:space="preserve">Journal of Applied Psychology, </w:t>
      </w:r>
      <w:r w:rsidRPr="001109E4">
        <w:t>88, 246-255.</w:t>
      </w:r>
    </w:p>
    <w:p w:rsidR="00EC54AC" w:rsidRPr="00EC54AC" w:rsidRDefault="00431BD0" w:rsidP="00EC54AC">
      <w:pPr>
        <w:ind w:firstLine="0"/>
        <w:rPr>
          <w:b/>
          <w:szCs w:val="24"/>
        </w:rPr>
      </w:pPr>
      <w:proofErr w:type="spellStart"/>
      <w:r w:rsidRPr="00EC54AC">
        <w:rPr>
          <w:szCs w:val="24"/>
        </w:rPr>
        <w:t>Kassing</w:t>
      </w:r>
      <w:proofErr w:type="spellEnd"/>
      <w:r w:rsidRPr="00EC54AC">
        <w:rPr>
          <w:szCs w:val="24"/>
        </w:rPr>
        <w:t xml:space="preserve">, J. (2011) </w:t>
      </w:r>
      <w:r w:rsidRPr="00EC54AC">
        <w:rPr>
          <w:i/>
          <w:szCs w:val="24"/>
        </w:rPr>
        <w:t xml:space="preserve">Dissent in Organizations, </w:t>
      </w:r>
      <w:r w:rsidRPr="00EC54AC">
        <w:rPr>
          <w:szCs w:val="24"/>
        </w:rPr>
        <w:t>Cambridge: Polity.</w:t>
      </w:r>
      <w:r w:rsidR="00EC54AC" w:rsidRPr="00EC54AC">
        <w:rPr>
          <w:b/>
          <w:szCs w:val="24"/>
        </w:rPr>
        <w:t xml:space="preserve"> </w:t>
      </w:r>
    </w:p>
    <w:p w:rsidR="00F27EB6" w:rsidRDefault="00EC54AC" w:rsidP="00F27EB6">
      <w:pPr>
        <w:ind w:firstLine="0"/>
        <w:rPr>
          <w:rFonts w:cs="Times New Roman"/>
          <w:bCs/>
          <w:szCs w:val="24"/>
        </w:rPr>
      </w:pPr>
      <w:r w:rsidRPr="00EC54AC">
        <w:rPr>
          <w:rFonts w:cs="Times New Roman"/>
          <w:bCs/>
          <w:szCs w:val="24"/>
        </w:rPr>
        <w:t xml:space="preserve">Kelley, R. (November-December, 1988) </w:t>
      </w:r>
      <w:proofErr w:type="gramStart"/>
      <w:r w:rsidRPr="00EC54AC">
        <w:rPr>
          <w:rFonts w:cs="Times New Roman"/>
          <w:bCs/>
          <w:szCs w:val="24"/>
        </w:rPr>
        <w:t>In</w:t>
      </w:r>
      <w:proofErr w:type="gramEnd"/>
      <w:r w:rsidRPr="00EC54AC">
        <w:rPr>
          <w:rFonts w:cs="Times New Roman"/>
          <w:bCs/>
          <w:szCs w:val="24"/>
        </w:rPr>
        <w:t xml:space="preserve"> praise of followers, </w:t>
      </w:r>
      <w:r w:rsidRPr="00EC54AC">
        <w:rPr>
          <w:rFonts w:cs="Times New Roman"/>
          <w:bCs/>
          <w:i/>
          <w:szCs w:val="24"/>
        </w:rPr>
        <w:t>Harvard Business Review</w:t>
      </w:r>
      <w:r w:rsidRPr="00EC54AC">
        <w:rPr>
          <w:rFonts w:cs="Times New Roman"/>
          <w:bCs/>
          <w:szCs w:val="24"/>
        </w:rPr>
        <w:t>, 142-148.</w:t>
      </w:r>
    </w:p>
    <w:p w:rsidR="00682D73" w:rsidRPr="00F27EB6" w:rsidRDefault="00431BD0" w:rsidP="00F27EB6">
      <w:pPr>
        <w:ind w:firstLine="0"/>
        <w:rPr>
          <w:rFonts w:cs="Times New Roman"/>
          <w:bCs/>
          <w:i/>
          <w:szCs w:val="24"/>
        </w:rPr>
      </w:pPr>
      <w:r w:rsidRPr="00EC54AC">
        <w:rPr>
          <w:szCs w:val="24"/>
        </w:rPr>
        <w:t xml:space="preserve">Kellerman, B. (2008) </w:t>
      </w:r>
      <w:r w:rsidRPr="00EC54AC">
        <w:rPr>
          <w:i/>
          <w:szCs w:val="24"/>
        </w:rPr>
        <w:t>Followership: How Followers Are Creating Change and Changing Leaders</w:t>
      </w:r>
      <w:r w:rsidRPr="00EC54AC">
        <w:rPr>
          <w:szCs w:val="24"/>
        </w:rPr>
        <w:t>, Boston: Harvard Business Press.</w:t>
      </w:r>
    </w:p>
    <w:p w:rsidR="00AC4C6C" w:rsidRDefault="0096413B" w:rsidP="00AC4C6C">
      <w:pPr>
        <w:ind w:firstLine="0"/>
        <w:rPr>
          <w:szCs w:val="24"/>
        </w:rPr>
      </w:pPr>
      <w:r w:rsidRPr="00EC54AC">
        <w:rPr>
          <w:szCs w:val="24"/>
        </w:rPr>
        <w:lastRenderedPageBreak/>
        <w:t xml:space="preserve">Kellerman, B. (2012) </w:t>
      </w:r>
      <w:proofErr w:type="gramStart"/>
      <w:r w:rsidRPr="00EC54AC">
        <w:rPr>
          <w:i/>
          <w:szCs w:val="24"/>
        </w:rPr>
        <w:t>The</w:t>
      </w:r>
      <w:proofErr w:type="gramEnd"/>
      <w:r w:rsidRPr="00EC54AC">
        <w:rPr>
          <w:i/>
          <w:szCs w:val="24"/>
        </w:rPr>
        <w:t xml:space="preserve"> End of Leadership,</w:t>
      </w:r>
      <w:r w:rsidRPr="00EC54AC">
        <w:rPr>
          <w:szCs w:val="24"/>
        </w:rPr>
        <w:t xml:space="preserve"> New York: Harper Collins.</w:t>
      </w:r>
    </w:p>
    <w:p w:rsidR="00356129" w:rsidRDefault="00356129" w:rsidP="00AC4C6C">
      <w:pPr>
        <w:ind w:firstLine="0"/>
        <w:rPr>
          <w:rFonts w:cs="Times New Roman"/>
          <w:szCs w:val="24"/>
        </w:rPr>
      </w:pPr>
      <w:proofErr w:type="gramStart"/>
      <w:r w:rsidRPr="00EC54AC">
        <w:rPr>
          <w:rFonts w:cs="Times New Roman"/>
          <w:szCs w:val="24"/>
        </w:rPr>
        <w:t>Knudsen, M. (2005).</w:t>
      </w:r>
      <w:proofErr w:type="gramEnd"/>
      <w:r w:rsidRPr="00EC54AC">
        <w:rPr>
          <w:rFonts w:cs="Times New Roman"/>
          <w:szCs w:val="24"/>
        </w:rPr>
        <w:t xml:space="preserve"> </w:t>
      </w:r>
      <w:proofErr w:type="gramStart"/>
      <w:r w:rsidRPr="00EC54AC">
        <w:rPr>
          <w:rFonts w:cs="Times New Roman"/>
          <w:szCs w:val="24"/>
        </w:rPr>
        <w:t>Displacing the paradox of decision making.</w:t>
      </w:r>
      <w:proofErr w:type="gramEnd"/>
      <w:r w:rsidRPr="00EC54AC">
        <w:rPr>
          <w:rFonts w:cs="Times New Roman"/>
          <w:szCs w:val="24"/>
        </w:rPr>
        <w:t xml:space="preserve"> In D. </w:t>
      </w:r>
      <w:proofErr w:type="spellStart"/>
      <w:r w:rsidRPr="00EC54AC">
        <w:rPr>
          <w:rFonts w:cs="Times New Roman"/>
          <w:szCs w:val="24"/>
        </w:rPr>
        <w:t>Seidl</w:t>
      </w:r>
      <w:proofErr w:type="spellEnd"/>
      <w:r w:rsidRPr="00EC54AC">
        <w:rPr>
          <w:rFonts w:cs="Times New Roman"/>
          <w:szCs w:val="24"/>
        </w:rPr>
        <w:t xml:space="preserve"> and K. H. Becker (Eds.), </w:t>
      </w:r>
      <w:proofErr w:type="spellStart"/>
      <w:r w:rsidRPr="00EC54AC">
        <w:rPr>
          <w:rFonts w:cs="Times New Roman"/>
          <w:i/>
          <w:iCs/>
          <w:szCs w:val="24"/>
        </w:rPr>
        <w:t>Niklas</w:t>
      </w:r>
      <w:proofErr w:type="spellEnd"/>
      <w:r w:rsidRPr="00EC54AC">
        <w:rPr>
          <w:rFonts w:cs="Times New Roman"/>
          <w:i/>
          <w:iCs/>
          <w:szCs w:val="24"/>
        </w:rPr>
        <w:t xml:space="preserve"> Luhmann and organization studies </w:t>
      </w:r>
      <w:r w:rsidRPr="00EC54AC">
        <w:rPr>
          <w:rFonts w:cs="Times New Roman"/>
          <w:szCs w:val="24"/>
        </w:rPr>
        <w:t>(pp. 107-126). Oslo, Norway: Copenhagen Business School Press.</w:t>
      </w:r>
    </w:p>
    <w:p w:rsidR="00EC4A0F" w:rsidRPr="00EC4A0F" w:rsidRDefault="00EC4A0F" w:rsidP="00EC4A0F">
      <w:pPr>
        <w:autoSpaceDE w:val="0"/>
        <w:autoSpaceDN w:val="0"/>
        <w:adjustRightInd w:val="0"/>
        <w:ind w:firstLine="0"/>
        <w:rPr>
          <w:rFonts w:cs="Times New Roman"/>
          <w:szCs w:val="24"/>
        </w:rPr>
      </w:pPr>
      <w:proofErr w:type="gramStart"/>
      <w:r w:rsidRPr="0044041A">
        <w:rPr>
          <w:rFonts w:cs="Times New Roman"/>
          <w:szCs w:val="24"/>
        </w:rPr>
        <w:t xml:space="preserve">Kuhn, T. (2012) Negotiating the micro-macro divide: Thought leadership from organizational communication for theorising organization, </w:t>
      </w:r>
      <w:r w:rsidRPr="0044041A">
        <w:rPr>
          <w:rFonts w:cs="Times New Roman"/>
          <w:i/>
          <w:szCs w:val="24"/>
        </w:rPr>
        <w:t xml:space="preserve">Management Communication Quarterly, </w:t>
      </w:r>
      <w:r w:rsidRPr="0044041A">
        <w:rPr>
          <w:rFonts w:cs="Times New Roman"/>
          <w:szCs w:val="24"/>
        </w:rPr>
        <w:t>26, 543-584.</w:t>
      </w:r>
      <w:proofErr w:type="gramEnd"/>
    </w:p>
    <w:p w:rsidR="009349C4" w:rsidRPr="00EC54AC" w:rsidRDefault="009349C4" w:rsidP="009349C4">
      <w:pPr>
        <w:autoSpaceDE w:val="0"/>
        <w:autoSpaceDN w:val="0"/>
        <w:adjustRightInd w:val="0"/>
        <w:ind w:firstLine="0"/>
        <w:rPr>
          <w:rFonts w:cs="Times New Roman"/>
          <w:szCs w:val="24"/>
        </w:rPr>
      </w:pPr>
      <w:r w:rsidRPr="00EC54AC">
        <w:rPr>
          <w:rFonts w:cs="Times New Roman"/>
          <w:szCs w:val="24"/>
        </w:rPr>
        <w:t xml:space="preserve">Langley, A., </w:t>
      </w:r>
      <w:proofErr w:type="spellStart"/>
      <w:r w:rsidRPr="00EC54AC">
        <w:rPr>
          <w:rFonts w:cs="Times New Roman"/>
          <w:szCs w:val="24"/>
        </w:rPr>
        <w:t>Smallman</w:t>
      </w:r>
      <w:proofErr w:type="spellEnd"/>
      <w:r w:rsidRPr="00EC54AC">
        <w:rPr>
          <w:rFonts w:cs="Times New Roman"/>
          <w:szCs w:val="24"/>
        </w:rPr>
        <w:t xml:space="preserve">, C., Tsoukas, H., and Van de </w:t>
      </w:r>
      <w:proofErr w:type="spellStart"/>
      <w:r w:rsidRPr="00EC54AC">
        <w:rPr>
          <w:rFonts w:cs="Times New Roman"/>
          <w:szCs w:val="24"/>
        </w:rPr>
        <w:t>Ven</w:t>
      </w:r>
      <w:proofErr w:type="spellEnd"/>
      <w:r w:rsidRPr="00EC54AC">
        <w:rPr>
          <w:rFonts w:cs="Times New Roman"/>
          <w:szCs w:val="24"/>
        </w:rPr>
        <w:t xml:space="preserve">, A. (2013) Process studies of change in organization and management: Unveiling temporality, activity and flow, </w:t>
      </w:r>
      <w:r w:rsidRPr="00EC54AC">
        <w:rPr>
          <w:rFonts w:cs="Times New Roman"/>
          <w:i/>
          <w:szCs w:val="24"/>
        </w:rPr>
        <w:t xml:space="preserve">Academy of Management Journal, </w:t>
      </w:r>
      <w:r w:rsidRPr="00EC54AC">
        <w:rPr>
          <w:rFonts w:cs="Times New Roman"/>
          <w:szCs w:val="24"/>
        </w:rPr>
        <w:t>56, 1-13.</w:t>
      </w:r>
    </w:p>
    <w:p w:rsidR="00836800" w:rsidRPr="00EC54AC" w:rsidRDefault="00431BD0" w:rsidP="006A6557">
      <w:pPr>
        <w:ind w:firstLine="0"/>
        <w:rPr>
          <w:szCs w:val="24"/>
        </w:rPr>
      </w:pPr>
      <w:r w:rsidRPr="00EC54AC">
        <w:rPr>
          <w:szCs w:val="24"/>
        </w:rPr>
        <w:t>Langley, A. (2009) Studying processes in and around organizations, In D. Buchanan and A. Bryman (Eds.) The SAGE Handbook of Organizational Research Met</w:t>
      </w:r>
      <w:r w:rsidR="00836800" w:rsidRPr="00EC54AC">
        <w:rPr>
          <w:szCs w:val="24"/>
        </w:rPr>
        <w:t>hods, London: Sage, pp. 409-429.</w:t>
      </w:r>
    </w:p>
    <w:p w:rsidR="006A6557" w:rsidRDefault="00431BD0" w:rsidP="006A6557">
      <w:pPr>
        <w:ind w:firstLine="0"/>
        <w:rPr>
          <w:szCs w:val="24"/>
        </w:rPr>
      </w:pPr>
      <w:proofErr w:type="gramStart"/>
      <w:r w:rsidRPr="00EC54AC">
        <w:rPr>
          <w:szCs w:val="24"/>
        </w:rPr>
        <w:t xml:space="preserve">Langley, A., and Tsoukas, H. (2010) Introducing “Perspectives on process organization studies”, In T. Hernes and S, Maitlis (Eds.) </w:t>
      </w:r>
      <w:r w:rsidRPr="00EC54AC">
        <w:rPr>
          <w:i/>
          <w:szCs w:val="24"/>
        </w:rPr>
        <w:t xml:space="preserve">Process, Sensemaking and Organization, </w:t>
      </w:r>
      <w:r w:rsidRPr="00EC54AC">
        <w:rPr>
          <w:szCs w:val="24"/>
        </w:rPr>
        <w:t>Oxford: Oxford University Press, pp.1-26.</w:t>
      </w:r>
      <w:proofErr w:type="gramEnd"/>
    </w:p>
    <w:p w:rsidR="006C5552" w:rsidRPr="0044041A" w:rsidRDefault="006C5552" w:rsidP="006C5552">
      <w:pPr>
        <w:autoSpaceDE w:val="0"/>
        <w:autoSpaceDN w:val="0"/>
        <w:adjustRightInd w:val="0"/>
        <w:ind w:firstLine="0"/>
        <w:rPr>
          <w:rFonts w:cs="Times New Roman"/>
          <w:szCs w:val="24"/>
        </w:rPr>
      </w:pPr>
      <w:r w:rsidRPr="0044041A">
        <w:rPr>
          <w:rFonts w:cs="Times New Roman"/>
          <w:szCs w:val="24"/>
        </w:rPr>
        <w:t>Latour, B. (2013) “What’s the story?</w:t>
      </w:r>
      <w:proofErr w:type="gramStart"/>
      <w:r>
        <w:rPr>
          <w:rFonts w:cs="Times New Roman"/>
          <w:szCs w:val="24"/>
        </w:rPr>
        <w:t>”</w:t>
      </w:r>
      <w:r w:rsidRPr="0044041A">
        <w:rPr>
          <w:rFonts w:cs="Times New Roman"/>
          <w:szCs w:val="24"/>
        </w:rPr>
        <w:t>:</w:t>
      </w:r>
      <w:proofErr w:type="gramEnd"/>
      <w:r w:rsidRPr="0044041A">
        <w:rPr>
          <w:rFonts w:cs="Times New Roman"/>
          <w:szCs w:val="24"/>
        </w:rPr>
        <w:t xml:space="preserve"> Organizing as a mode of existence, In Robichaud, D., and Cooren, F (Eds.), </w:t>
      </w:r>
      <w:r w:rsidRPr="0044041A">
        <w:rPr>
          <w:rFonts w:cs="Times New Roman"/>
          <w:i/>
          <w:szCs w:val="24"/>
        </w:rPr>
        <w:t xml:space="preserve">Organization and Organizing: Materiality, Agency, and Discourse, </w:t>
      </w:r>
      <w:r w:rsidRPr="0044041A">
        <w:rPr>
          <w:rFonts w:cs="Times New Roman"/>
          <w:szCs w:val="24"/>
        </w:rPr>
        <w:t>London: Routledge, pp. 37-51.</w:t>
      </w:r>
    </w:p>
    <w:p w:rsidR="00A22C8A" w:rsidRDefault="00431BD0" w:rsidP="00D2776C">
      <w:pPr>
        <w:ind w:firstLine="0"/>
        <w:rPr>
          <w:szCs w:val="24"/>
        </w:rPr>
      </w:pPr>
      <w:r w:rsidRPr="00EC54AC">
        <w:rPr>
          <w:szCs w:val="24"/>
        </w:rPr>
        <w:t xml:space="preserve">Lipman-Blumen, J. (2008) Dissent in times of crisis, In S. Banks (Ed.) </w:t>
      </w:r>
      <w:r w:rsidRPr="00EC54AC">
        <w:rPr>
          <w:i/>
          <w:szCs w:val="24"/>
        </w:rPr>
        <w:t xml:space="preserve">Dissent and the Failure of Leadership, </w:t>
      </w:r>
      <w:r w:rsidRPr="00EC54AC">
        <w:rPr>
          <w:szCs w:val="24"/>
        </w:rPr>
        <w:t>London: Edward Elgar, pp. 37-52.</w:t>
      </w:r>
    </w:p>
    <w:p w:rsidR="00D2776C" w:rsidRDefault="00431BD0" w:rsidP="00D2776C">
      <w:pPr>
        <w:ind w:firstLine="0"/>
        <w:rPr>
          <w:szCs w:val="24"/>
        </w:rPr>
      </w:pPr>
      <w:r w:rsidRPr="00EC54AC">
        <w:rPr>
          <w:szCs w:val="24"/>
        </w:rPr>
        <w:lastRenderedPageBreak/>
        <w:t xml:space="preserve">Martin, G., and Learmonth, M. (2012) </w:t>
      </w:r>
      <w:proofErr w:type="gramStart"/>
      <w:r w:rsidRPr="00EC54AC">
        <w:rPr>
          <w:szCs w:val="24"/>
        </w:rPr>
        <w:t>A</w:t>
      </w:r>
      <w:proofErr w:type="gramEnd"/>
      <w:r w:rsidRPr="00EC54AC">
        <w:rPr>
          <w:szCs w:val="24"/>
        </w:rPr>
        <w:t xml:space="preserve"> critical account of the rise and spread of ‘leadership’: The case of UK healthcare, </w:t>
      </w:r>
      <w:r w:rsidRPr="00EC54AC">
        <w:rPr>
          <w:i/>
          <w:szCs w:val="24"/>
        </w:rPr>
        <w:t xml:space="preserve">Social Science and Medicine, </w:t>
      </w:r>
      <w:r w:rsidRPr="00EC54AC">
        <w:rPr>
          <w:szCs w:val="24"/>
        </w:rPr>
        <w:t>74, 281-288.</w:t>
      </w:r>
    </w:p>
    <w:p w:rsidR="0019172B" w:rsidRPr="0044041A" w:rsidRDefault="0019172B" w:rsidP="0019172B">
      <w:pPr>
        <w:autoSpaceDE w:val="0"/>
        <w:autoSpaceDN w:val="0"/>
        <w:adjustRightInd w:val="0"/>
        <w:ind w:firstLine="0"/>
        <w:rPr>
          <w:rFonts w:cs="Times New Roman"/>
          <w:szCs w:val="24"/>
        </w:rPr>
      </w:pPr>
      <w:proofErr w:type="spellStart"/>
      <w:r w:rsidRPr="0044041A">
        <w:rPr>
          <w:rFonts w:cs="Times New Roman"/>
          <w:szCs w:val="24"/>
        </w:rPr>
        <w:t>McKelvey</w:t>
      </w:r>
      <w:proofErr w:type="spellEnd"/>
      <w:r w:rsidRPr="0044041A">
        <w:rPr>
          <w:rFonts w:cs="Times New Roman"/>
          <w:szCs w:val="24"/>
        </w:rPr>
        <w:t xml:space="preserve">, B. (2010) Complexity leadership: the secret of Jack Welch’s success, </w:t>
      </w:r>
      <w:r w:rsidRPr="0044041A">
        <w:rPr>
          <w:rFonts w:cs="Times New Roman"/>
          <w:i/>
          <w:szCs w:val="24"/>
        </w:rPr>
        <w:t xml:space="preserve">International Journal of Complexity in Leadership and Management, </w:t>
      </w:r>
      <w:r w:rsidRPr="0044041A">
        <w:rPr>
          <w:rFonts w:cs="Times New Roman"/>
          <w:szCs w:val="24"/>
        </w:rPr>
        <w:t>1, 4-36.</w:t>
      </w:r>
    </w:p>
    <w:p w:rsidR="00D2776C" w:rsidRPr="00EC54AC" w:rsidRDefault="00431BD0" w:rsidP="00D2776C">
      <w:pPr>
        <w:ind w:firstLine="0"/>
        <w:rPr>
          <w:bCs/>
          <w:color w:val="000000"/>
          <w:szCs w:val="24"/>
        </w:rPr>
      </w:pPr>
      <w:proofErr w:type="gramStart"/>
      <w:r w:rsidRPr="00EC54AC">
        <w:rPr>
          <w:szCs w:val="24"/>
        </w:rPr>
        <w:t xml:space="preserve">McPhee, R., and Iverson, J. (2009) Agents of constitution in </w:t>
      </w:r>
      <w:proofErr w:type="spellStart"/>
      <w:r w:rsidRPr="00EC54AC">
        <w:rPr>
          <w:szCs w:val="24"/>
        </w:rPr>
        <w:t>communidad</w:t>
      </w:r>
      <w:proofErr w:type="spellEnd"/>
      <w:r w:rsidRPr="00EC54AC">
        <w:rPr>
          <w:szCs w:val="24"/>
        </w:rPr>
        <w:t xml:space="preserve">: Constitutive processes of communication in organizations, In L. </w:t>
      </w:r>
      <w:r w:rsidRPr="00EC54AC">
        <w:rPr>
          <w:bCs/>
          <w:color w:val="000000"/>
          <w:szCs w:val="24"/>
        </w:rPr>
        <w:t xml:space="preserve">Putnam, L., and A. Nicotera (Eds.) (2009) </w:t>
      </w:r>
      <w:r w:rsidRPr="00EC54AC">
        <w:rPr>
          <w:bCs/>
          <w:i/>
          <w:color w:val="000000"/>
          <w:szCs w:val="24"/>
        </w:rPr>
        <w:t>Building Theories of Organization: The Constitutive Role of Communication,</w:t>
      </w:r>
      <w:r w:rsidRPr="00EC54AC">
        <w:rPr>
          <w:bCs/>
          <w:color w:val="000000"/>
          <w:szCs w:val="24"/>
        </w:rPr>
        <w:t xml:space="preserve"> London: Routledge, pp.49-87.</w:t>
      </w:r>
      <w:proofErr w:type="gramEnd"/>
    </w:p>
    <w:p w:rsidR="00D2776C" w:rsidRDefault="00431BD0" w:rsidP="00D2776C">
      <w:pPr>
        <w:ind w:firstLine="0"/>
        <w:rPr>
          <w:szCs w:val="24"/>
        </w:rPr>
      </w:pPr>
      <w:r w:rsidRPr="00EC54AC">
        <w:rPr>
          <w:szCs w:val="24"/>
        </w:rPr>
        <w:t xml:space="preserve">Morrison, E. (2011) Employee voice behaviour: Integration and directions for future research, </w:t>
      </w:r>
      <w:r w:rsidRPr="00EC54AC">
        <w:rPr>
          <w:i/>
          <w:szCs w:val="24"/>
        </w:rPr>
        <w:t xml:space="preserve">The Academy of Management Annals, </w:t>
      </w:r>
      <w:r w:rsidRPr="00EC54AC">
        <w:rPr>
          <w:szCs w:val="24"/>
        </w:rPr>
        <w:t>5, 373-412.</w:t>
      </w:r>
    </w:p>
    <w:p w:rsidR="00C236FA" w:rsidRPr="00C236FA" w:rsidRDefault="00C236FA" w:rsidP="00C236FA">
      <w:pPr>
        <w:autoSpaceDE w:val="0"/>
        <w:autoSpaceDN w:val="0"/>
        <w:adjustRightInd w:val="0"/>
        <w:ind w:firstLine="0"/>
        <w:rPr>
          <w:rFonts w:cs="Times New Roman"/>
          <w:szCs w:val="24"/>
        </w:rPr>
      </w:pPr>
      <w:r w:rsidRPr="0044041A">
        <w:rPr>
          <w:rFonts w:cs="Times New Roman"/>
          <w:szCs w:val="24"/>
        </w:rPr>
        <w:t xml:space="preserve">Morrison, K. (2011) Leadership for self-organization: complexity theory and communicative action, </w:t>
      </w:r>
      <w:r w:rsidRPr="0044041A">
        <w:rPr>
          <w:rFonts w:cs="Times New Roman"/>
          <w:i/>
          <w:szCs w:val="24"/>
        </w:rPr>
        <w:t xml:space="preserve">International Journal of Complexity in Leadership and Management, </w:t>
      </w:r>
      <w:r>
        <w:rPr>
          <w:rFonts w:cs="Times New Roman"/>
          <w:szCs w:val="24"/>
        </w:rPr>
        <w:t>1, 145, 163.</w:t>
      </w:r>
    </w:p>
    <w:p w:rsidR="00D2776C" w:rsidRPr="00EC54AC" w:rsidRDefault="00D2776C" w:rsidP="00D2776C">
      <w:pPr>
        <w:ind w:firstLine="0"/>
        <w:rPr>
          <w:szCs w:val="24"/>
        </w:rPr>
      </w:pPr>
      <w:r w:rsidRPr="00EC54AC">
        <w:rPr>
          <w:b/>
          <w:szCs w:val="24"/>
        </w:rPr>
        <w:t xml:space="preserve"> </w:t>
      </w:r>
      <w:r w:rsidR="00431BD0" w:rsidRPr="00EC54AC">
        <w:rPr>
          <w:szCs w:val="24"/>
        </w:rPr>
        <w:t xml:space="preserve">Mumby, D. (2001) Power and politics, In F. </w:t>
      </w:r>
      <w:proofErr w:type="spellStart"/>
      <w:r w:rsidR="00431BD0" w:rsidRPr="00EC54AC">
        <w:rPr>
          <w:szCs w:val="24"/>
        </w:rPr>
        <w:t>Jablin</w:t>
      </w:r>
      <w:proofErr w:type="spellEnd"/>
      <w:r w:rsidR="00431BD0" w:rsidRPr="00EC54AC">
        <w:rPr>
          <w:szCs w:val="24"/>
        </w:rPr>
        <w:t xml:space="preserve"> and L. Putnam (Eds.) </w:t>
      </w:r>
      <w:r w:rsidR="00431BD0" w:rsidRPr="00EC54AC">
        <w:rPr>
          <w:i/>
          <w:szCs w:val="24"/>
        </w:rPr>
        <w:t xml:space="preserve">The New Handbook of Organizational Communication: Advances in Theory, Research, and Methods, </w:t>
      </w:r>
      <w:r w:rsidR="00431BD0" w:rsidRPr="00EC54AC">
        <w:rPr>
          <w:szCs w:val="24"/>
        </w:rPr>
        <w:t>London: Sage, pp.585-623.</w:t>
      </w:r>
    </w:p>
    <w:p w:rsidR="00836800" w:rsidRPr="00EC54AC" w:rsidRDefault="00431BD0" w:rsidP="00D2776C">
      <w:pPr>
        <w:ind w:firstLine="0"/>
        <w:rPr>
          <w:szCs w:val="24"/>
        </w:rPr>
      </w:pPr>
      <w:r w:rsidRPr="00EC54AC">
        <w:rPr>
          <w:szCs w:val="24"/>
        </w:rPr>
        <w:t>Mumby, D. (2005) Theorizing res</w:t>
      </w:r>
      <w:r w:rsidR="00987E6F" w:rsidRPr="00EC54AC">
        <w:rPr>
          <w:szCs w:val="24"/>
        </w:rPr>
        <w:t>istance in organization studies</w:t>
      </w:r>
      <w:r w:rsidR="00987E6F" w:rsidRPr="00EC54AC">
        <w:rPr>
          <w:b/>
          <w:szCs w:val="24"/>
        </w:rPr>
        <w:t>,</w:t>
      </w:r>
      <w:r w:rsidRPr="00EC54AC">
        <w:rPr>
          <w:szCs w:val="24"/>
        </w:rPr>
        <w:t xml:space="preserve"> </w:t>
      </w:r>
      <w:r w:rsidRPr="00EC54AC">
        <w:rPr>
          <w:i/>
          <w:iCs/>
          <w:szCs w:val="24"/>
        </w:rPr>
        <w:t>Management Communication Quarterly</w:t>
      </w:r>
      <w:r w:rsidRPr="00EC54AC">
        <w:rPr>
          <w:szCs w:val="24"/>
        </w:rPr>
        <w:t>, 19, 1, 19-44.</w:t>
      </w:r>
    </w:p>
    <w:p w:rsidR="00A22C8A" w:rsidRDefault="00431BD0" w:rsidP="0019172B">
      <w:pPr>
        <w:ind w:firstLine="0"/>
        <w:rPr>
          <w:szCs w:val="24"/>
        </w:rPr>
      </w:pPr>
      <w:proofErr w:type="gramStart"/>
      <w:r w:rsidRPr="00EC54AC">
        <w:rPr>
          <w:szCs w:val="24"/>
        </w:rPr>
        <w:t>Nahapiet, J. (2006) There and back again?</w:t>
      </w:r>
      <w:proofErr w:type="gramEnd"/>
      <w:r w:rsidRPr="00EC54AC">
        <w:rPr>
          <w:szCs w:val="24"/>
        </w:rPr>
        <w:t xml:space="preserve"> Organizational studies 1965-2006, In S. </w:t>
      </w:r>
      <w:proofErr w:type="spellStart"/>
      <w:r w:rsidRPr="00EC54AC">
        <w:rPr>
          <w:szCs w:val="24"/>
        </w:rPr>
        <w:t>Dopson</w:t>
      </w:r>
      <w:proofErr w:type="spellEnd"/>
      <w:r w:rsidRPr="00EC54AC">
        <w:rPr>
          <w:szCs w:val="24"/>
        </w:rPr>
        <w:t xml:space="preserve">, M. Earl and P. Snow (Eds.) </w:t>
      </w:r>
      <w:r w:rsidRPr="00EC54AC">
        <w:rPr>
          <w:i/>
          <w:szCs w:val="24"/>
        </w:rPr>
        <w:t>Mapping the Management Journey: Practice, Theory and Context</w:t>
      </w:r>
      <w:r w:rsidRPr="00EC54AC">
        <w:rPr>
          <w:szCs w:val="24"/>
        </w:rPr>
        <w:t>, Oxford: Oxford University Press, pp.80-103.</w:t>
      </w:r>
    </w:p>
    <w:p w:rsidR="006A6405" w:rsidRPr="0019172B" w:rsidRDefault="006A6405" w:rsidP="0019172B">
      <w:pPr>
        <w:ind w:firstLine="0"/>
        <w:rPr>
          <w:szCs w:val="24"/>
        </w:rPr>
      </w:pPr>
      <w:r w:rsidRPr="0044041A">
        <w:rPr>
          <w:rFonts w:cs="Times New Roman"/>
          <w:szCs w:val="24"/>
        </w:rPr>
        <w:lastRenderedPageBreak/>
        <w:t xml:space="preserve">Nicotera, A. (2013) Organizations as entitative beings: Some ontological implications of communicative constitution, In Robichaud, D., and Cooren, F (Eds.), </w:t>
      </w:r>
      <w:r w:rsidRPr="0044041A">
        <w:rPr>
          <w:rFonts w:cs="Times New Roman"/>
          <w:i/>
          <w:szCs w:val="24"/>
        </w:rPr>
        <w:t xml:space="preserve">Organization and Organizing: Materiality, Agency, and Discourse, </w:t>
      </w:r>
      <w:r w:rsidRPr="0044041A">
        <w:rPr>
          <w:rFonts w:cs="Times New Roman"/>
          <w:szCs w:val="24"/>
        </w:rPr>
        <w:t>London: Routledge, pp. 66-89.</w:t>
      </w:r>
    </w:p>
    <w:p w:rsidR="002E5736" w:rsidRDefault="00431BD0" w:rsidP="00D2776C">
      <w:pPr>
        <w:ind w:firstLine="0"/>
        <w:rPr>
          <w:szCs w:val="24"/>
        </w:rPr>
      </w:pPr>
      <w:r w:rsidRPr="00EC54AC">
        <w:rPr>
          <w:szCs w:val="24"/>
        </w:rPr>
        <w:t xml:space="preserve">O’Reilly, D., and Reed, M. (2011) </w:t>
      </w:r>
      <w:proofErr w:type="gramStart"/>
      <w:r w:rsidRPr="00EC54AC">
        <w:rPr>
          <w:szCs w:val="24"/>
        </w:rPr>
        <w:t>The</w:t>
      </w:r>
      <w:proofErr w:type="gramEnd"/>
      <w:r w:rsidRPr="00EC54AC">
        <w:rPr>
          <w:szCs w:val="24"/>
        </w:rPr>
        <w:t xml:space="preserve"> grit in the oyster: Professionalism, managerialism and leaderism as discourses of UK public services modernization, </w:t>
      </w:r>
      <w:r w:rsidRPr="00EC54AC">
        <w:rPr>
          <w:rStyle w:val="Emphasis"/>
          <w:szCs w:val="24"/>
        </w:rPr>
        <w:t>Organization Studies</w:t>
      </w:r>
      <w:r w:rsidRPr="00EC54AC">
        <w:rPr>
          <w:szCs w:val="24"/>
        </w:rPr>
        <w:t>, 32, 1079-1101.</w:t>
      </w:r>
    </w:p>
    <w:p w:rsidR="00D2776C" w:rsidRPr="00EC54AC" w:rsidRDefault="00431BD0" w:rsidP="00D2776C">
      <w:pPr>
        <w:ind w:firstLine="0"/>
        <w:rPr>
          <w:szCs w:val="24"/>
        </w:rPr>
      </w:pPr>
      <w:r w:rsidRPr="00EC54AC">
        <w:rPr>
          <w:szCs w:val="24"/>
        </w:rPr>
        <w:t xml:space="preserve">Park, S., </w:t>
      </w:r>
      <w:proofErr w:type="spellStart"/>
      <w:r w:rsidRPr="00EC54AC">
        <w:rPr>
          <w:szCs w:val="24"/>
        </w:rPr>
        <w:t>Westphal</w:t>
      </w:r>
      <w:proofErr w:type="spellEnd"/>
      <w:r w:rsidRPr="00EC54AC">
        <w:rPr>
          <w:szCs w:val="24"/>
        </w:rPr>
        <w:t xml:space="preserve">, J., and Stern, I. (2011) </w:t>
      </w:r>
      <w:proofErr w:type="gramStart"/>
      <w:r w:rsidRPr="00EC54AC">
        <w:rPr>
          <w:szCs w:val="24"/>
        </w:rPr>
        <w:t>Set</w:t>
      </w:r>
      <w:proofErr w:type="gramEnd"/>
      <w:r w:rsidRPr="00EC54AC">
        <w:rPr>
          <w:szCs w:val="24"/>
        </w:rPr>
        <w:t xml:space="preserve"> up for a fall: The insidious effects of flattery and opinion conformity toward corporate leaders, </w:t>
      </w:r>
      <w:r w:rsidRPr="00EC54AC">
        <w:rPr>
          <w:i/>
          <w:szCs w:val="24"/>
        </w:rPr>
        <w:t xml:space="preserve">Administrative Science Quarterly, </w:t>
      </w:r>
      <w:r w:rsidRPr="00EC54AC">
        <w:rPr>
          <w:szCs w:val="24"/>
        </w:rPr>
        <w:t>56, 257-302.</w:t>
      </w:r>
    </w:p>
    <w:p w:rsidR="00D2776C" w:rsidRPr="00EC54AC" w:rsidRDefault="00431BD0" w:rsidP="00D2776C">
      <w:pPr>
        <w:ind w:firstLine="0"/>
        <w:rPr>
          <w:szCs w:val="24"/>
        </w:rPr>
      </w:pPr>
      <w:proofErr w:type="spellStart"/>
      <w:r w:rsidRPr="00EC54AC">
        <w:rPr>
          <w:szCs w:val="24"/>
        </w:rPr>
        <w:t>Pollach</w:t>
      </w:r>
      <w:proofErr w:type="spellEnd"/>
      <w:r w:rsidRPr="00EC54AC">
        <w:rPr>
          <w:szCs w:val="24"/>
        </w:rPr>
        <w:t xml:space="preserve">, I., and </w:t>
      </w:r>
      <w:proofErr w:type="spellStart"/>
      <w:r w:rsidRPr="00EC54AC">
        <w:rPr>
          <w:szCs w:val="24"/>
        </w:rPr>
        <w:t>Kerbler</w:t>
      </w:r>
      <w:proofErr w:type="spellEnd"/>
      <w:r w:rsidRPr="00EC54AC">
        <w:rPr>
          <w:szCs w:val="24"/>
        </w:rPr>
        <w:t xml:space="preserve">, E. (2011) Appearing competent: A study of impression management in U.S. and European CEO profiles, </w:t>
      </w:r>
      <w:r w:rsidRPr="00EC54AC">
        <w:rPr>
          <w:i/>
          <w:szCs w:val="24"/>
        </w:rPr>
        <w:t xml:space="preserve">Journal of Business Communication, </w:t>
      </w:r>
      <w:r w:rsidRPr="00EC54AC">
        <w:rPr>
          <w:szCs w:val="24"/>
        </w:rPr>
        <w:t>48, 355-372.</w:t>
      </w:r>
    </w:p>
    <w:p w:rsidR="00323B22" w:rsidRPr="0044041A" w:rsidRDefault="00323B22" w:rsidP="00323B22">
      <w:pPr>
        <w:autoSpaceDE w:val="0"/>
        <w:autoSpaceDN w:val="0"/>
        <w:adjustRightInd w:val="0"/>
        <w:ind w:firstLine="0"/>
        <w:rPr>
          <w:rFonts w:cs="Times New Roman"/>
          <w:szCs w:val="24"/>
        </w:rPr>
      </w:pPr>
      <w:r w:rsidRPr="0044041A">
        <w:rPr>
          <w:rFonts w:cs="Times New Roman"/>
          <w:szCs w:val="24"/>
        </w:rPr>
        <w:t xml:space="preserve">Putnam, L (2013) Dialectics, contradictions and the question of agency In Robichaud, D., and Cooren, F (Eds.), </w:t>
      </w:r>
      <w:r w:rsidRPr="0044041A">
        <w:rPr>
          <w:rFonts w:cs="Times New Roman"/>
          <w:i/>
          <w:szCs w:val="24"/>
        </w:rPr>
        <w:t xml:space="preserve">Organization and Organizing: Materiality, Agency, and Discourse, </w:t>
      </w:r>
      <w:r w:rsidRPr="0044041A">
        <w:rPr>
          <w:rFonts w:cs="Times New Roman"/>
          <w:szCs w:val="24"/>
        </w:rPr>
        <w:t>London: Routledge, pp. 23-36.</w:t>
      </w:r>
    </w:p>
    <w:p w:rsidR="00D2776C" w:rsidRPr="00EC54AC" w:rsidRDefault="00431BD0" w:rsidP="00D2776C">
      <w:pPr>
        <w:ind w:firstLine="0"/>
        <w:rPr>
          <w:bCs/>
          <w:color w:val="000000"/>
          <w:szCs w:val="24"/>
        </w:rPr>
      </w:pPr>
      <w:proofErr w:type="gramStart"/>
      <w:r w:rsidRPr="00EC54AC">
        <w:rPr>
          <w:bCs/>
          <w:color w:val="000000"/>
          <w:szCs w:val="24"/>
        </w:rPr>
        <w:t xml:space="preserve">Putnam, L., and Nicotera, A. (Eds.) (2009) </w:t>
      </w:r>
      <w:r w:rsidRPr="00EC54AC">
        <w:rPr>
          <w:bCs/>
          <w:i/>
          <w:color w:val="000000"/>
          <w:szCs w:val="24"/>
        </w:rPr>
        <w:t>Building Theories of Organization: The Constitutive Role of Communication,</w:t>
      </w:r>
      <w:r w:rsidRPr="00EC54AC">
        <w:rPr>
          <w:bCs/>
          <w:color w:val="000000"/>
          <w:szCs w:val="24"/>
        </w:rPr>
        <w:t xml:space="preserve"> London: Routledge.</w:t>
      </w:r>
      <w:proofErr w:type="gramEnd"/>
    </w:p>
    <w:p w:rsidR="009349C4" w:rsidRPr="00A73207" w:rsidRDefault="00431BD0" w:rsidP="009349C4">
      <w:pPr>
        <w:ind w:firstLine="0"/>
        <w:rPr>
          <w:b/>
          <w:szCs w:val="24"/>
        </w:rPr>
      </w:pPr>
      <w:proofErr w:type="spellStart"/>
      <w:r w:rsidRPr="00EC54AC">
        <w:rPr>
          <w:bCs/>
          <w:color w:val="000000"/>
          <w:szCs w:val="24"/>
        </w:rPr>
        <w:t>Rajagopalan</w:t>
      </w:r>
      <w:proofErr w:type="spellEnd"/>
      <w:r w:rsidRPr="00EC54AC">
        <w:rPr>
          <w:bCs/>
          <w:color w:val="000000"/>
          <w:szCs w:val="24"/>
        </w:rPr>
        <w:t xml:space="preserve">, N., and </w:t>
      </w:r>
      <w:proofErr w:type="spellStart"/>
      <w:r w:rsidRPr="00EC54AC">
        <w:rPr>
          <w:bCs/>
          <w:color w:val="000000"/>
          <w:szCs w:val="24"/>
        </w:rPr>
        <w:t>Datta</w:t>
      </w:r>
      <w:proofErr w:type="spellEnd"/>
      <w:r w:rsidRPr="00EC54AC">
        <w:rPr>
          <w:bCs/>
          <w:color w:val="000000"/>
          <w:szCs w:val="24"/>
        </w:rPr>
        <w:t xml:space="preserve">, D. (1996) CEO characteristics: Does industry matter? </w:t>
      </w:r>
      <w:r w:rsidRPr="00EC54AC">
        <w:rPr>
          <w:bCs/>
          <w:i/>
          <w:color w:val="000000"/>
          <w:szCs w:val="24"/>
        </w:rPr>
        <w:t xml:space="preserve">Academy of Management Journal, </w:t>
      </w:r>
      <w:r w:rsidRPr="00EC54AC">
        <w:rPr>
          <w:bCs/>
          <w:color w:val="000000"/>
          <w:szCs w:val="24"/>
        </w:rPr>
        <w:t>39, 197-215.</w:t>
      </w:r>
    </w:p>
    <w:p w:rsidR="001109CF" w:rsidRPr="0044041A" w:rsidRDefault="001109CF" w:rsidP="001109CF">
      <w:pPr>
        <w:autoSpaceDE w:val="0"/>
        <w:autoSpaceDN w:val="0"/>
        <w:adjustRightInd w:val="0"/>
        <w:ind w:firstLine="0"/>
        <w:rPr>
          <w:rFonts w:cs="Times New Roman"/>
          <w:i/>
          <w:iCs/>
          <w:szCs w:val="24"/>
        </w:rPr>
      </w:pPr>
      <w:proofErr w:type="gramStart"/>
      <w:r w:rsidRPr="0044041A">
        <w:rPr>
          <w:rFonts w:cs="Times New Roman"/>
          <w:szCs w:val="24"/>
        </w:rPr>
        <w:t xml:space="preserve">Robichaud, D., and Cooren, F (Eds.) (2013) </w:t>
      </w:r>
      <w:r w:rsidRPr="0044041A">
        <w:rPr>
          <w:rFonts w:cs="Times New Roman"/>
          <w:i/>
          <w:szCs w:val="24"/>
        </w:rPr>
        <w:t xml:space="preserve">Organization and Organizing: Materiality, Agency, and Discourse, </w:t>
      </w:r>
      <w:r w:rsidRPr="0044041A">
        <w:rPr>
          <w:rFonts w:cs="Times New Roman"/>
          <w:szCs w:val="24"/>
        </w:rPr>
        <w:t>London: Routledge.</w:t>
      </w:r>
      <w:proofErr w:type="gramEnd"/>
      <w:r w:rsidRPr="0044041A">
        <w:rPr>
          <w:rFonts w:cs="Times New Roman"/>
          <w:i/>
          <w:szCs w:val="24"/>
        </w:rPr>
        <w:t xml:space="preserve"> </w:t>
      </w:r>
    </w:p>
    <w:p w:rsidR="002E5736" w:rsidRDefault="00431BD0" w:rsidP="002E5736">
      <w:pPr>
        <w:ind w:firstLine="0"/>
        <w:rPr>
          <w:szCs w:val="24"/>
        </w:rPr>
      </w:pPr>
      <w:r w:rsidRPr="00EC54AC">
        <w:rPr>
          <w:szCs w:val="24"/>
        </w:rPr>
        <w:t xml:space="preserve">Robichaud, D., Giroux, H., and Taylor, J. (2004) </w:t>
      </w:r>
      <w:proofErr w:type="gramStart"/>
      <w:r w:rsidRPr="00EC54AC">
        <w:rPr>
          <w:szCs w:val="24"/>
        </w:rPr>
        <w:t>The</w:t>
      </w:r>
      <w:proofErr w:type="gramEnd"/>
      <w:r w:rsidRPr="00EC54AC">
        <w:rPr>
          <w:szCs w:val="24"/>
        </w:rPr>
        <w:t xml:space="preserve"> </w:t>
      </w:r>
      <w:proofErr w:type="spellStart"/>
      <w:r w:rsidRPr="00EC54AC">
        <w:rPr>
          <w:szCs w:val="24"/>
        </w:rPr>
        <w:t>metaconversation</w:t>
      </w:r>
      <w:proofErr w:type="spellEnd"/>
      <w:r w:rsidRPr="00EC54AC">
        <w:rPr>
          <w:szCs w:val="24"/>
        </w:rPr>
        <w:t xml:space="preserve">: The recursive property of language as a key to organizing, </w:t>
      </w:r>
      <w:r w:rsidRPr="00EC54AC">
        <w:rPr>
          <w:i/>
          <w:szCs w:val="24"/>
        </w:rPr>
        <w:t xml:space="preserve">Academy of Management Review, </w:t>
      </w:r>
      <w:r w:rsidRPr="00EC54AC">
        <w:rPr>
          <w:szCs w:val="24"/>
        </w:rPr>
        <w:t>29, 617-634.</w:t>
      </w:r>
    </w:p>
    <w:p w:rsidR="003A1D61" w:rsidRPr="003A1D61" w:rsidRDefault="003A1D61" w:rsidP="002E5736">
      <w:pPr>
        <w:ind w:firstLine="0"/>
        <w:rPr>
          <w:szCs w:val="24"/>
        </w:rPr>
      </w:pPr>
      <w:proofErr w:type="spellStart"/>
      <w:r>
        <w:rPr>
          <w:szCs w:val="24"/>
        </w:rPr>
        <w:lastRenderedPageBreak/>
        <w:t>Ropo</w:t>
      </w:r>
      <w:proofErr w:type="spellEnd"/>
      <w:r>
        <w:rPr>
          <w:szCs w:val="24"/>
        </w:rPr>
        <w:t xml:space="preserve">, A., Sauer, E., and </w:t>
      </w:r>
      <w:proofErr w:type="spellStart"/>
      <w:r>
        <w:rPr>
          <w:szCs w:val="24"/>
        </w:rPr>
        <w:t>Salovaara</w:t>
      </w:r>
      <w:proofErr w:type="spellEnd"/>
      <w:r>
        <w:rPr>
          <w:szCs w:val="24"/>
        </w:rPr>
        <w:t xml:space="preserve">, P. (2013) Embodiment of leadership through material practice, </w:t>
      </w:r>
      <w:r>
        <w:rPr>
          <w:i/>
          <w:szCs w:val="24"/>
        </w:rPr>
        <w:t xml:space="preserve">Leadership, </w:t>
      </w:r>
      <w:r>
        <w:rPr>
          <w:szCs w:val="24"/>
        </w:rPr>
        <w:t>9, 378-395.</w:t>
      </w:r>
    </w:p>
    <w:p w:rsidR="006A6405" w:rsidRDefault="00431BD0" w:rsidP="002E5736">
      <w:pPr>
        <w:ind w:firstLine="0"/>
        <w:rPr>
          <w:szCs w:val="24"/>
        </w:rPr>
      </w:pPr>
      <w:proofErr w:type="spellStart"/>
      <w:r w:rsidRPr="00EC54AC">
        <w:rPr>
          <w:szCs w:val="24"/>
        </w:rPr>
        <w:t>Sinha</w:t>
      </w:r>
      <w:proofErr w:type="spellEnd"/>
      <w:r w:rsidRPr="00EC54AC">
        <w:rPr>
          <w:szCs w:val="24"/>
        </w:rPr>
        <w:t xml:space="preserve">, P., </w:t>
      </w:r>
      <w:proofErr w:type="spellStart"/>
      <w:r w:rsidRPr="00EC54AC">
        <w:rPr>
          <w:szCs w:val="24"/>
        </w:rPr>
        <w:t>Inkson</w:t>
      </w:r>
      <w:proofErr w:type="spellEnd"/>
      <w:r w:rsidR="00AF1783" w:rsidRPr="00EC54AC">
        <w:rPr>
          <w:szCs w:val="24"/>
        </w:rPr>
        <w:t>, K., &amp;</w:t>
      </w:r>
      <w:r w:rsidRPr="00EC54AC">
        <w:rPr>
          <w:szCs w:val="24"/>
        </w:rPr>
        <w:t xml:space="preserve"> Barker, J. (2012) </w:t>
      </w:r>
      <w:proofErr w:type="gramStart"/>
      <w:r w:rsidRPr="00EC54AC">
        <w:rPr>
          <w:szCs w:val="24"/>
        </w:rPr>
        <w:t>Committed</w:t>
      </w:r>
      <w:proofErr w:type="gramEnd"/>
      <w:r w:rsidRPr="00EC54AC">
        <w:rPr>
          <w:szCs w:val="24"/>
        </w:rPr>
        <w:t xml:space="preserve"> to a failing strategy: Celebrity CEO, intermediaries, media and stakeholders in a co-created drama, </w:t>
      </w:r>
      <w:r w:rsidRPr="00EC54AC">
        <w:rPr>
          <w:i/>
          <w:szCs w:val="24"/>
        </w:rPr>
        <w:t xml:space="preserve">Organization Studies, </w:t>
      </w:r>
      <w:r w:rsidRPr="00EC54AC">
        <w:rPr>
          <w:szCs w:val="24"/>
        </w:rPr>
        <w:t>33, 223-245.</w:t>
      </w:r>
    </w:p>
    <w:p w:rsidR="002E5736" w:rsidRDefault="00431BD0" w:rsidP="002E5736">
      <w:pPr>
        <w:ind w:firstLine="0"/>
        <w:rPr>
          <w:szCs w:val="24"/>
        </w:rPr>
      </w:pPr>
      <w:r w:rsidRPr="00EC54AC">
        <w:rPr>
          <w:szCs w:val="24"/>
        </w:rPr>
        <w:t xml:space="preserve">Smircich, L., and Morgan, G. (1982) Leadership: The management of meaning, </w:t>
      </w:r>
      <w:r w:rsidRPr="00EC54AC">
        <w:rPr>
          <w:i/>
          <w:szCs w:val="24"/>
        </w:rPr>
        <w:t xml:space="preserve">Journal of Applied </w:t>
      </w:r>
      <w:proofErr w:type="spellStart"/>
      <w:r w:rsidRPr="00EC54AC">
        <w:rPr>
          <w:i/>
          <w:szCs w:val="24"/>
        </w:rPr>
        <w:t>Behavioral</w:t>
      </w:r>
      <w:proofErr w:type="spellEnd"/>
      <w:r w:rsidRPr="00EC54AC">
        <w:rPr>
          <w:i/>
          <w:szCs w:val="24"/>
        </w:rPr>
        <w:t xml:space="preserve"> Science, </w:t>
      </w:r>
      <w:r w:rsidRPr="00EC54AC">
        <w:rPr>
          <w:szCs w:val="24"/>
        </w:rPr>
        <w:t>18, 257-273.</w:t>
      </w:r>
    </w:p>
    <w:p w:rsidR="0019172B" w:rsidRPr="0019172B" w:rsidRDefault="0019172B" w:rsidP="0019172B">
      <w:pPr>
        <w:ind w:firstLine="0"/>
        <w:rPr>
          <w:rFonts w:cs="Times New Roman"/>
          <w:bCs/>
          <w:szCs w:val="24"/>
        </w:rPr>
      </w:pPr>
      <w:r w:rsidRPr="0044041A">
        <w:rPr>
          <w:rFonts w:cs="Times New Roman"/>
          <w:bCs/>
          <w:szCs w:val="24"/>
        </w:rPr>
        <w:t xml:space="preserve">Solow, D., and </w:t>
      </w:r>
      <w:proofErr w:type="spellStart"/>
      <w:r w:rsidRPr="0044041A">
        <w:rPr>
          <w:rFonts w:cs="Times New Roman"/>
          <w:bCs/>
          <w:szCs w:val="24"/>
        </w:rPr>
        <w:t>Szmerekovsky</w:t>
      </w:r>
      <w:proofErr w:type="spellEnd"/>
      <w:r w:rsidRPr="0044041A">
        <w:rPr>
          <w:rFonts w:cs="Times New Roman"/>
          <w:bCs/>
          <w:szCs w:val="24"/>
        </w:rPr>
        <w:t>, J</w:t>
      </w:r>
      <w:r>
        <w:rPr>
          <w:rFonts w:cs="Times New Roman"/>
          <w:bCs/>
          <w:szCs w:val="24"/>
        </w:rPr>
        <w:t>. (2006) The role of leadership:</w:t>
      </w:r>
      <w:r w:rsidRPr="0044041A">
        <w:rPr>
          <w:rFonts w:cs="Times New Roman"/>
          <w:bCs/>
          <w:szCs w:val="24"/>
        </w:rPr>
        <w:t xml:space="preserve"> What management science can give back to the study of complex systems, </w:t>
      </w:r>
      <w:r w:rsidRPr="0044041A">
        <w:rPr>
          <w:rFonts w:cs="Times New Roman"/>
          <w:bCs/>
          <w:i/>
          <w:szCs w:val="24"/>
        </w:rPr>
        <w:t>E</w:t>
      </w:r>
      <w:proofErr w:type="gramStart"/>
      <w:r w:rsidRPr="0044041A">
        <w:rPr>
          <w:rFonts w:cs="Times New Roman"/>
          <w:bCs/>
          <w:i/>
          <w:szCs w:val="24"/>
        </w:rPr>
        <w:t>:CO</w:t>
      </w:r>
      <w:proofErr w:type="gramEnd"/>
      <w:r w:rsidRPr="0044041A">
        <w:rPr>
          <w:rFonts w:cs="Times New Roman"/>
          <w:bCs/>
          <w:szCs w:val="24"/>
        </w:rPr>
        <w:t>, 8, 52-60</w:t>
      </w:r>
      <w:r>
        <w:rPr>
          <w:rFonts w:cs="Times New Roman"/>
          <w:bCs/>
          <w:szCs w:val="24"/>
        </w:rPr>
        <w:t>.</w:t>
      </w:r>
    </w:p>
    <w:p w:rsidR="00682D73" w:rsidRPr="002E5736" w:rsidRDefault="00811704" w:rsidP="002E5736">
      <w:pPr>
        <w:ind w:firstLine="0"/>
        <w:rPr>
          <w:b/>
          <w:bCs/>
          <w:color w:val="000000"/>
          <w:szCs w:val="24"/>
        </w:rPr>
      </w:pPr>
      <w:proofErr w:type="spellStart"/>
      <w:proofErr w:type="gramStart"/>
      <w:r w:rsidRPr="00EC54AC">
        <w:rPr>
          <w:szCs w:val="24"/>
        </w:rPr>
        <w:t>Stohl</w:t>
      </w:r>
      <w:proofErr w:type="spellEnd"/>
      <w:r w:rsidRPr="00EC54AC">
        <w:rPr>
          <w:szCs w:val="24"/>
        </w:rPr>
        <w:t xml:space="preserve">, C., and Cheney, G. (2001) Participatory processes/ paradoxical practices, </w:t>
      </w:r>
      <w:r w:rsidRPr="00EC54AC">
        <w:rPr>
          <w:i/>
          <w:szCs w:val="24"/>
        </w:rPr>
        <w:t xml:space="preserve">Management Communication Quarterly, </w:t>
      </w:r>
      <w:r w:rsidRPr="00EC54AC">
        <w:rPr>
          <w:szCs w:val="24"/>
        </w:rPr>
        <w:t>14, 349-407.</w:t>
      </w:r>
      <w:proofErr w:type="gramEnd"/>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r w:rsidR="00545A86" w:rsidRPr="00EC54AC">
        <w:rPr>
          <w:b w:val="0"/>
          <w:szCs w:val="24"/>
        </w:rPr>
        <w:t xml:space="preserve">Stones, R. (2005) </w:t>
      </w:r>
      <w:r w:rsidR="00545A86" w:rsidRPr="00EC54AC">
        <w:rPr>
          <w:b w:val="0"/>
          <w:i/>
          <w:szCs w:val="24"/>
        </w:rPr>
        <w:t>Structuration Theory</w:t>
      </w:r>
      <w:r w:rsidR="00545A86" w:rsidRPr="00EC54AC">
        <w:rPr>
          <w:b w:val="0"/>
          <w:szCs w:val="24"/>
        </w:rPr>
        <w:t>, London: Palgrave</w:t>
      </w:r>
      <w:r w:rsidR="000979A1" w:rsidRPr="00EC54AC">
        <w:rPr>
          <w:b w:val="0"/>
          <w:szCs w:val="24"/>
        </w:rPr>
        <w:t xml:space="preserve"> Mac</w:t>
      </w:r>
      <w:r w:rsidR="00545A86" w:rsidRPr="00EC54AC">
        <w:rPr>
          <w:b w:val="0"/>
          <w:szCs w:val="24"/>
        </w:rPr>
        <w:t>Millan.</w:t>
      </w:r>
    </w:p>
    <w:p w:rsidR="008671B6" w:rsidRPr="008671B6" w:rsidRDefault="008671B6" w:rsidP="00B435B2">
      <w:pPr>
        <w:spacing w:after="0"/>
        <w:ind w:right="-244" w:firstLine="0"/>
        <w:rPr>
          <w:rFonts w:eastAsia="Calibri" w:cs="Times New Roman"/>
          <w:szCs w:val="24"/>
        </w:rPr>
      </w:pPr>
      <w:r>
        <w:rPr>
          <w:rFonts w:eastAsia="Calibri" w:cs="Times New Roman"/>
          <w:szCs w:val="24"/>
        </w:rPr>
        <w:t xml:space="preserve">Tourish, D. (2013) </w:t>
      </w:r>
      <w:proofErr w:type="gramStart"/>
      <w:r>
        <w:rPr>
          <w:rFonts w:eastAsia="Calibri" w:cs="Times New Roman"/>
          <w:i/>
          <w:szCs w:val="24"/>
        </w:rPr>
        <w:t>The</w:t>
      </w:r>
      <w:proofErr w:type="gramEnd"/>
      <w:r>
        <w:rPr>
          <w:rFonts w:eastAsia="Calibri" w:cs="Times New Roman"/>
          <w:i/>
          <w:szCs w:val="24"/>
        </w:rPr>
        <w:t xml:space="preserve"> Dark Side of Transformational Leadership, </w:t>
      </w:r>
      <w:r>
        <w:rPr>
          <w:rFonts w:eastAsia="Calibri" w:cs="Times New Roman"/>
          <w:szCs w:val="24"/>
        </w:rPr>
        <w:t>London: Routledge.</w:t>
      </w:r>
    </w:p>
    <w:p w:rsidR="00B435B2" w:rsidRPr="00EC54AC" w:rsidRDefault="00B435B2" w:rsidP="00B435B2">
      <w:pPr>
        <w:spacing w:after="0"/>
        <w:ind w:right="-244" w:firstLine="0"/>
        <w:rPr>
          <w:rFonts w:eastAsia="Calibri" w:cs="Times New Roman"/>
          <w:szCs w:val="24"/>
        </w:rPr>
      </w:pPr>
      <w:r w:rsidRPr="00EC54AC">
        <w:rPr>
          <w:rFonts w:eastAsia="Calibri" w:cs="Times New Roman"/>
          <w:szCs w:val="24"/>
        </w:rPr>
        <w:t xml:space="preserve">Tourish, D. (2012) Developing leaders in turbulent times: Five steps towards integrating soft practices with hard measures of organizational performance, </w:t>
      </w:r>
      <w:r w:rsidRPr="00EC54AC">
        <w:rPr>
          <w:rFonts w:eastAsia="Calibri" w:cs="Times New Roman"/>
          <w:i/>
          <w:szCs w:val="24"/>
        </w:rPr>
        <w:t>Organizational Dynamics</w:t>
      </w:r>
      <w:r w:rsidRPr="00EC54AC">
        <w:rPr>
          <w:rFonts w:eastAsia="Calibri" w:cs="Times New Roman"/>
          <w:szCs w:val="24"/>
        </w:rPr>
        <w:t>, 47, 23-31.</w:t>
      </w:r>
    </w:p>
    <w:p w:rsidR="00B435B2" w:rsidRPr="00EC54AC" w:rsidRDefault="00B435B2" w:rsidP="00B435B2">
      <w:pPr>
        <w:pStyle w:val="BodyText2"/>
        <w:ind w:right="-244"/>
        <w:jc w:val="both"/>
        <w:rPr>
          <w:szCs w:val="24"/>
        </w:rPr>
      </w:pPr>
      <w:r w:rsidRPr="00EC54AC">
        <w:rPr>
          <w:iCs/>
          <w:szCs w:val="24"/>
        </w:rPr>
        <w:t xml:space="preserve">Tourish, D. (2005) </w:t>
      </w:r>
      <w:r w:rsidRPr="00EC54AC">
        <w:rPr>
          <w:szCs w:val="24"/>
        </w:rPr>
        <w:t xml:space="preserve">Critical upward communication: Ten </w:t>
      </w:r>
      <w:proofErr w:type="gramStart"/>
      <w:r w:rsidRPr="00EC54AC">
        <w:rPr>
          <w:szCs w:val="24"/>
        </w:rPr>
        <w:t>commandments</w:t>
      </w:r>
      <w:proofErr w:type="gramEnd"/>
      <w:r w:rsidRPr="00EC54AC">
        <w:rPr>
          <w:szCs w:val="24"/>
        </w:rPr>
        <w:t xml:space="preserve"> for improving strategy and decision making</w:t>
      </w:r>
      <w:r w:rsidRPr="00EC54AC">
        <w:rPr>
          <w:color w:val="auto"/>
          <w:szCs w:val="24"/>
          <w:lang w:eastAsia="en-GB"/>
        </w:rPr>
        <w:t xml:space="preserve">, </w:t>
      </w:r>
      <w:r w:rsidRPr="00EC54AC">
        <w:rPr>
          <w:i/>
          <w:color w:val="auto"/>
          <w:szCs w:val="24"/>
          <w:lang w:eastAsia="en-GB"/>
        </w:rPr>
        <w:t>Long Range Planning</w:t>
      </w:r>
      <w:r w:rsidRPr="00EC54AC">
        <w:rPr>
          <w:i/>
          <w:iCs/>
          <w:szCs w:val="24"/>
        </w:rPr>
        <w:t xml:space="preserve">, </w:t>
      </w:r>
      <w:r w:rsidRPr="00EC54AC">
        <w:rPr>
          <w:iCs/>
          <w:szCs w:val="24"/>
        </w:rPr>
        <w:t>38, 485-503.</w:t>
      </w:r>
    </w:p>
    <w:p w:rsidR="00B435B2" w:rsidRPr="00EC54AC" w:rsidRDefault="00431BD0" w:rsidP="00B435B2">
      <w:pPr>
        <w:spacing w:after="0"/>
        <w:ind w:right="-244" w:firstLine="0"/>
        <w:rPr>
          <w:szCs w:val="24"/>
        </w:rPr>
      </w:pPr>
      <w:r w:rsidRPr="00EC54AC">
        <w:rPr>
          <w:iCs/>
          <w:szCs w:val="24"/>
        </w:rPr>
        <w:t xml:space="preserve">Tourish, D., Craig, R., and Amernic, J. (2010) </w:t>
      </w:r>
      <w:r w:rsidRPr="00EC54AC">
        <w:rPr>
          <w:szCs w:val="24"/>
        </w:rPr>
        <w:t xml:space="preserve">Transformational leadership education and agency perspectives in business school pedagogy: A marriage of inconvenience? </w:t>
      </w:r>
      <w:proofErr w:type="gramStart"/>
      <w:r w:rsidRPr="00EC54AC">
        <w:rPr>
          <w:i/>
          <w:szCs w:val="24"/>
        </w:rPr>
        <w:t xml:space="preserve">British Journal of Management, </w:t>
      </w:r>
      <w:r w:rsidRPr="00EC54AC">
        <w:rPr>
          <w:szCs w:val="24"/>
        </w:rPr>
        <w:t>21, S40-S59.</w:t>
      </w:r>
      <w:proofErr w:type="gramEnd"/>
    </w:p>
    <w:p w:rsidR="00B435B2" w:rsidRPr="00EC54AC" w:rsidRDefault="00431BD0" w:rsidP="00B435B2">
      <w:pPr>
        <w:spacing w:after="0"/>
        <w:ind w:right="-244" w:firstLine="0"/>
        <w:rPr>
          <w:szCs w:val="24"/>
        </w:rPr>
      </w:pPr>
      <w:r w:rsidRPr="00EC54AC">
        <w:rPr>
          <w:szCs w:val="24"/>
        </w:rPr>
        <w:t xml:space="preserve">Tourish, D., and </w:t>
      </w:r>
      <w:proofErr w:type="spellStart"/>
      <w:r w:rsidRPr="00EC54AC">
        <w:rPr>
          <w:szCs w:val="24"/>
        </w:rPr>
        <w:t>Pinnington</w:t>
      </w:r>
      <w:proofErr w:type="spellEnd"/>
      <w:r w:rsidRPr="00EC54AC">
        <w:rPr>
          <w:szCs w:val="24"/>
        </w:rPr>
        <w:t xml:space="preserve">, A. (2002) Transformational leadership, corporate cultism and the spirituality paradigm: An unholy trinity in the workplace? </w:t>
      </w:r>
      <w:r w:rsidRPr="00EC54AC">
        <w:rPr>
          <w:i/>
          <w:iCs/>
          <w:szCs w:val="24"/>
        </w:rPr>
        <w:t xml:space="preserve">Human Relations, </w:t>
      </w:r>
      <w:r w:rsidRPr="00EC54AC">
        <w:rPr>
          <w:szCs w:val="24"/>
        </w:rPr>
        <w:t>55, 147-172.</w:t>
      </w:r>
    </w:p>
    <w:p w:rsidR="00613229" w:rsidRPr="00EC54AC" w:rsidRDefault="00431BD0" w:rsidP="00613229">
      <w:pPr>
        <w:spacing w:after="0"/>
        <w:ind w:right="-244" w:firstLine="0"/>
        <w:rPr>
          <w:szCs w:val="24"/>
        </w:rPr>
      </w:pPr>
      <w:proofErr w:type="gramStart"/>
      <w:r w:rsidRPr="00EC54AC">
        <w:rPr>
          <w:iCs/>
          <w:szCs w:val="24"/>
        </w:rPr>
        <w:lastRenderedPageBreak/>
        <w:t xml:space="preserve">Tourish, D., and Robson, P. (2006) </w:t>
      </w:r>
      <w:r w:rsidRPr="00EC54AC">
        <w:rPr>
          <w:szCs w:val="24"/>
        </w:rPr>
        <w:t xml:space="preserve">Sensemaking and the distortion of critical upward communication in organizations, </w:t>
      </w:r>
      <w:r w:rsidRPr="00EC54AC">
        <w:rPr>
          <w:i/>
          <w:szCs w:val="24"/>
        </w:rPr>
        <w:t xml:space="preserve">Journal of Management Studies, </w:t>
      </w:r>
      <w:r w:rsidRPr="00EC54AC">
        <w:rPr>
          <w:szCs w:val="24"/>
        </w:rPr>
        <w:t>43, 711-730.</w:t>
      </w:r>
      <w:proofErr w:type="gramEnd"/>
    </w:p>
    <w:p w:rsidR="006A6557" w:rsidRPr="00EC54AC" w:rsidRDefault="00431BD0" w:rsidP="006A6557">
      <w:pPr>
        <w:spacing w:after="0"/>
        <w:ind w:right="-244" w:firstLine="0"/>
        <w:rPr>
          <w:szCs w:val="24"/>
        </w:rPr>
      </w:pPr>
      <w:r w:rsidRPr="00EC54AC">
        <w:rPr>
          <w:szCs w:val="24"/>
        </w:rPr>
        <w:t xml:space="preserve">Tourish, D., and Vatcha, N. (2005) Charismatic leadership and corporate cultism at Enron: The elimination of dissent, the promotion of conformity and organizational collapse, </w:t>
      </w:r>
      <w:r w:rsidRPr="00EC54AC">
        <w:rPr>
          <w:i/>
          <w:szCs w:val="24"/>
        </w:rPr>
        <w:t>Leadership</w:t>
      </w:r>
      <w:r w:rsidRPr="00EC54AC">
        <w:rPr>
          <w:szCs w:val="24"/>
        </w:rPr>
        <w:t>, 1, 455-480.</w:t>
      </w:r>
    </w:p>
    <w:p w:rsidR="006A6557" w:rsidRPr="00EC54AC" w:rsidRDefault="00431BD0" w:rsidP="006A6557">
      <w:pPr>
        <w:spacing w:after="0"/>
        <w:ind w:right="-244" w:firstLine="0"/>
        <w:rPr>
          <w:szCs w:val="24"/>
        </w:rPr>
      </w:pPr>
      <w:proofErr w:type="spellStart"/>
      <w:r w:rsidRPr="00EC54AC">
        <w:rPr>
          <w:szCs w:val="24"/>
        </w:rPr>
        <w:t>Uhl</w:t>
      </w:r>
      <w:proofErr w:type="spellEnd"/>
      <w:r w:rsidRPr="00EC54AC">
        <w:rPr>
          <w:szCs w:val="24"/>
        </w:rPr>
        <w:t xml:space="preserve">-Bien, M. (2006) Relational leadership theory: Exploring the social processes of leadership and organizing, </w:t>
      </w:r>
      <w:r w:rsidRPr="00EC54AC">
        <w:rPr>
          <w:i/>
          <w:szCs w:val="24"/>
        </w:rPr>
        <w:t xml:space="preserve">The Leadership Quarterly, </w:t>
      </w:r>
      <w:r w:rsidRPr="00EC54AC">
        <w:rPr>
          <w:szCs w:val="24"/>
        </w:rPr>
        <w:t>17, 654-676.</w:t>
      </w:r>
    </w:p>
    <w:p w:rsidR="002E5736" w:rsidRDefault="009650FE" w:rsidP="002E5736">
      <w:pPr>
        <w:spacing w:after="0"/>
        <w:ind w:right="-244" w:firstLine="0"/>
        <w:rPr>
          <w:szCs w:val="24"/>
        </w:rPr>
      </w:pPr>
      <w:r w:rsidRPr="00EC54AC">
        <w:rPr>
          <w:szCs w:val="24"/>
        </w:rPr>
        <w:t xml:space="preserve">Turnage, A. (2010) Identification and </w:t>
      </w:r>
      <w:proofErr w:type="spellStart"/>
      <w:r w:rsidRPr="00EC54AC">
        <w:rPr>
          <w:szCs w:val="24"/>
        </w:rPr>
        <w:t>disidentification</w:t>
      </w:r>
      <w:proofErr w:type="spellEnd"/>
      <w:r w:rsidRPr="00EC54AC">
        <w:rPr>
          <w:szCs w:val="24"/>
        </w:rPr>
        <w:t xml:space="preserve"> in organisational discourse: A metaphor analysis of e-mail communication at Enron, PhD Thesis: </w:t>
      </w:r>
      <w:r w:rsidR="002E5736">
        <w:rPr>
          <w:szCs w:val="24"/>
        </w:rPr>
        <w:t>North Carolina State University.</w:t>
      </w:r>
    </w:p>
    <w:p w:rsidR="001C4A3F" w:rsidRPr="001C4A3F" w:rsidRDefault="001C4A3F" w:rsidP="002E5736">
      <w:pPr>
        <w:spacing w:after="0"/>
        <w:ind w:right="-244" w:firstLine="0"/>
        <w:rPr>
          <w:szCs w:val="24"/>
        </w:rPr>
      </w:pPr>
      <w:r>
        <w:rPr>
          <w:szCs w:val="24"/>
        </w:rPr>
        <w:t xml:space="preserve">Van Knippenberg, D., and Sitkin, S. (2013) </w:t>
      </w:r>
      <w:proofErr w:type="gramStart"/>
      <w:r>
        <w:rPr>
          <w:szCs w:val="24"/>
        </w:rPr>
        <w:t>A</w:t>
      </w:r>
      <w:proofErr w:type="gramEnd"/>
      <w:r>
        <w:rPr>
          <w:szCs w:val="24"/>
        </w:rPr>
        <w:t xml:space="preserve"> critical assessment of charismatic-transformational leadership research: Back to the drawing board? </w:t>
      </w:r>
      <w:r>
        <w:rPr>
          <w:i/>
          <w:szCs w:val="24"/>
        </w:rPr>
        <w:t xml:space="preserve">Academy of Management Annals, </w:t>
      </w:r>
      <w:r>
        <w:rPr>
          <w:szCs w:val="24"/>
        </w:rPr>
        <w:t>7, 1-60.</w:t>
      </w:r>
    </w:p>
    <w:p w:rsidR="00682D73" w:rsidRPr="002E5736" w:rsidRDefault="00431BD0" w:rsidP="002E5736">
      <w:pPr>
        <w:spacing w:after="0"/>
        <w:ind w:right="-244" w:firstLine="0"/>
        <w:rPr>
          <w:szCs w:val="24"/>
        </w:rPr>
      </w:pPr>
      <w:proofErr w:type="spellStart"/>
      <w:r w:rsidRPr="00EC54AC">
        <w:rPr>
          <w:szCs w:val="24"/>
        </w:rPr>
        <w:t>Varey</w:t>
      </w:r>
      <w:proofErr w:type="spellEnd"/>
      <w:r w:rsidRPr="00EC54AC">
        <w:rPr>
          <w:szCs w:val="24"/>
        </w:rPr>
        <w:t xml:space="preserve">, R. (2006) Accounts in interactions: Implications of accounting practices for managing, In F. Cooren, J. Taylor and Van Every, E. (Eds.) </w:t>
      </w:r>
      <w:r w:rsidRPr="00EC54AC">
        <w:rPr>
          <w:i/>
          <w:szCs w:val="24"/>
        </w:rPr>
        <w:t>Communication as Organizing: Empirical and Theoretical Explorations in the Dynamic of Text and Conversation</w:t>
      </w:r>
      <w:r w:rsidRPr="00EC54AC">
        <w:rPr>
          <w:szCs w:val="24"/>
        </w:rPr>
        <w:t>, London: Lawrence Erlbaum, pp. 181-196.</w:t>
      </w:r>
    </w:p>
    <w:p w:rsidR="00682D73" w:rsidRPr="00EC54AC" w:rsidRDefault="00682D73" w:rsidP="00682D7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hanging="176"/>
        <w:rPr>
          <w:b w:val="0"/>
          <w:szCs w:val="24"/>
        </w:rPr>
      </w:pPr>
      <w:r w:rsidRPr="00EC54AC">
        <w:rPr>
          <w:b w:val="0"/>
          <w:szCs w:val="24"/>
        </w:rPr>
        <w:tab/>
      </w:r>
      <w:proofErr w:type="gramStart"/>
      <w:r w:rsidR="00431BD0" w:rsidRPr="00EC54AC">
        <w:rPr>
          <w:b w:val="0"/>
          <w:szCs w:val="24"/>
        </w:rPr>
        <w:t xml:space="preserve">Weber, M. (1968) </w:t>
      </w:r>
      <w:r w:rsidR="00431BD0" w:rsidRPr="00EC54AC">
        <w:rPr>
          <w:b w:val="0"/>
          <w:i/>
          <w:szCs w:val="24"/>
        </w:rPr>
        <w:t xml:space="preserve">Economy and Society: An Outline of Interpretive Sociology, </w:t>
      </w:r>
      <w:r w:rsidR="00431BD0" w:rsidRPr="00EC54AC">
        <w:rPr>
          <w:b w:val="0"/>
          <w:szCs w:val="24"/>
        </w:rPr>
        <w:t>New York: Bedminster Press.</w:t>
      </w:r>
      <w:proofErr w:type="gramEnd"/>
    </w:p>
    <w:p w:rsidR="00613229" w:rsidRPr="00EC54AC" w:rsidRDefault="00613229" w:rsidP="00613229">
      <w:pPr>
        <w:ind w:firstLine="0"/>
        <w:rPr>
          <w:szCs w:val="24"/>
        </w:rPr>
      </w:pPr>
      <w:r w:rsidRPr="00EC54AC">
        <w:rPr>
          <w:szCs w:val="24"/>
        </w:rPr>
        <w:t xml:space="preserve">Weick, K. (2007) Romancing, following, and sensemaking: Jim </w:t>
      </w:r>
      <w:proofErr w:type="spellStart"/>
      <w:r w:rsidRPr="00EC54AC">
        <w:rPr>
          <w:szCs w:val="24"/>
        </w:rPr>
        <w:t>Meindl’s</w:t>
      </w:r>
      <w:proofErr w:type="spellEnd"/>
      <w:r w:rsidRPr="00EC54AC">
        <w:rPr>
          <w:szCs w:val="24"/>
        </w:rPr>
        <w:t xml:space="preserve"> legacy, In B. Shamir, R. </w:t>
      </w:r>
      <w:proofErr w:type="spellStart"/>
      <w:r w:rsidRPr="00EC54AC">
        <w:rPr>
          <w:szCs w:val="24"/>
        </w:rPr>
        <w:t>Pillai</w:t>
      </w:r>
      <w:proofErr w:type="spellEnd"/>
      <w:r w:rsidRPr="00EC54AC">
        <w:rPr>
          <w:szCs w:val="24"/>
        </w:rPr>
        <w:t xml:space="preserve">, M. Bligh and M. </w:t>
      </w:r>
      <w:proofErr w:type="spellStart"/>
      <w:r w:rsidRPr="00EC54AC">
        <w:rPr>
          <w:szCs w:val="24"/>
        </w:rPr>
        <w:t>Uhl</w:t>
      </w:r>
      <w:proofErr w:type="spellEnd"/>
      <w:r w:rsidRPr="00EC54AC">
        <w:rPr>
          <w:szCs w:val="24"/>
        </w:rPr>
        <w:t>-Bien (</w:t>
      </w:r>
      <w:proofErr w:type="spellStart"/>
      <w:r w:rsidRPr="00EC54AC">
        <w:rPr>
          <w:szCs w:val="24"/>
        </w:rPr>
        <w:t>Eds</w:t>
      </w:r>
      <w:proofErr w:type="spellEnd"/>
      <w:r w:rsidRPr="00EC54AC">
        <w:rPr>
          <w:szCs w:val="24"/>
        </w:rPr>
        <w:t xml:space="preserve">). </w:t>
      </w:r>
      <w:r w:rsidRPr="00EC54AC">
        <w:rPr>
          <w:i/>
          <w:szCs w:val="24"/>
        </w:rPr>
        <w:t xml:space="preserve">Follower-centred perspectives on leadership: A tribute to the memory of James R. Meindl, </w:t>
      </w:r>
      <w:proofErr w:type="spellStart"/>
      <w:r w:rsidRPr="00EC54AC">
        <w:rPr>
          <w:szCs w:val="24"/>
        </w:rPr>
        <w:t>Geenwich</w:t>
      </w:r>
      <w:proofErr w:type="spellEnd"/>
      <w:r w:rsidRPr="00EC54AC">
        <w:rPr>
          <w:szCs w:val="24"/>
        </w:rPr>
        <w:t>, CT: Information Age Publishing, pp. 279-291.</w:t>
      </w:r>
    </w:p>
    <w:p w:rsidR="00DC6866" w:rsidRPr="00EC54AC" w:rsidRDefault="00DC6866" w:rsidP="006A655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val="0"/>
          <w:szCs w:val="24"/>
        </w:rPr>
      </w:pPr>
    </w:p>
    <w:sectPr w:rsidR="00DC6866" w:rsidRPr="00EC54AC" w:rsidSect="004405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2F" w:rsidRDefault="00AA7C2F" w:rsidP="00431BD0">
      <w:pPr>
        <w:spacing w:after="0" w:line="240" w:lineRule="auto"/>
      </w:pPr>
      <w:r>
        <w:separator/>
      </w:r>
    </w:p>
  </w:endnote>
  <w:endnote w:type="continuationSeparator" w:id="0">
    <w:p w:rsidR="00AA7C2F" w:rsidRDefault="00AA7C2F" w:rsidP="0043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2F" w:rsidRDefault="00AA7C2F" w:rsidP="00431BD0">
      <w:pPr>
        <w:spacing w:after="0" w:line="240" w:lineRule="auto"/>
      </w:pPr>
      <w:r>
        <w:separator/>
      </w:r>
    </w:p>
  </w:footnote>
  <w:footnote w:type="continuationSeparator" w:id="0">
    <w:p w:rsidR="00AA7C2F" w:rsidRDefault="00AA7C2F" w:rsidP="00431BD0">
      <w:pPr>
        <w:spacing w:after="0" w:line="240" w:lineRule="auto"/>
      </w:pPr>
      <w:r>
        <w:continuationSeparator/>
      </w:r>
    </w:p>
  </w:footnote>
  <w:footnote w:id="1">
    <w:p w:rsidR="00135101" w:rsidRDefault="00135101" w:rsidP="00431BD0">
      <w:pPr>
        <w:pStyle w:val="FootnoteText"/>
      </w:pPr>
      <w:r>
        <w:rPr>
          <w:rStyle w:val="FootnoteReference"/>
        </w:rPr>
        <w:footnoteRef/>
      </w:r>
      <w:r>
        <w:t xml:space="preserve"> ‘The God That Failed’ is the title of a celebrated 1950 collection (Crossman, 1950), anthologising the writings of several influential former Communist Party members or sympathisers, such as Arthur Koestler, in which they reflect on their earlier infatuation and subsequent disillusionment with Communism.</w:t>
      </w:r>
    </w:p>
  </w:footnote>
  <w:footnote w:id="2">
    <w:p w:rsidR="00135101" w:rsidRDefault="00135101" w:rsidP="00431BD0">
      <w:pPr>
        <w:pStyle w:val="FootnoteText"/>
      </w:pPr>
      <w:r>
        <w:rPr>
          <w:rStyle w:val="FootnoteReference"/>
        </w:rPr>
        <w:footnoteRef/>
      </w:r>
      <w:r>
        <w:t xml:space="preserve"> I discuss the contested nature of the term ‘followership’ later in this paper. For now, I use it as a term of convenience to mean all those within organisations who are perceived by others or themselves to hold non-leadership roles.</w:t>
      </w:r>
    </w:p>
  </w:footnote>
  <w:footnote w:id="3">
    <w:p w:rsidR="00EC54AC" w:rsidRDefault="00EC54AC">
      <w:pPr>
        <w:pStyle w:val="FootnoteText"/>
      </w:pPr>
      <w:r>
        <w:rPr>
          <w:rStyle w:val="FootnoteReference"/>
        </w:rPr>
        <w:footnoteRef/>
      </w:r>
      <w:r>
        <w:t xml:space="preserve"> Kelley et </w:t>
      </w:r>
      <w:proofErr w:type="spellStart"/>
      <w:r>
        <w:t>al’s</w:t>
      </w:r>
      <w:proofErr w:type="spellEnd"/>
      <w:r>
        <w:t xml:space="preserve"> article </w:t>
      </w:r>
      <w:r w:rsidR="003B25B0">
        <w:t>was published</w:t>
      </w:r>
      <w:r>
        <w:t xml:space="preserve"> in </w:t>
      </w:r>
      <w:r w:rsidRPr="00EC54AC">
        <w:rPr>
          <w:i/>
        </w:rPr>
        <w:t>Harvard Business Review</w:t>
      </w:r>
      <w:r>
        <w:t>. Above its title appeared the caption: ‘Not all corporate success is due to leaders.’ The clear implication</w:t>
      </w:r>
      <w:r w:rsidR="003B25B0">
        <w:t xml:space="preserve"> is</w:t>
      </w:r>
      <w:r>
        <w:t xml:space="preserve"> that although followers could claim some credit for success most could still be </w:t>
      </w:r>
      <w:r w:rsidR="003B25B0">
        <w:t>attributed to</w:t>
      </w:r>
      <w:r>
        <w:t xml:space="preserve"> leaders.</w:t>
      </w:r>
    </w:p>
  </w:footnote>
  <w:footnote w:id="4">
    <w:p w:rsidR="00135101" w:rsidRDefault="00135101">
      <w:pPr>
        <w:pStyle w:val="FootnoteText"/>
      </w:pPr>
      <w:r>
        <w:rPr>
          <w:rStyle w:val="FootnoteReference"/>
        </w:rPr>
        <w:footnoteRef/>
      </w:r>
      <w:r>
        <w:t xml:space="preserve"> For example, </w:t>
      </w:r>
      <w:r>
        <w:rPr>
          <w:szCs w:val="24"/>
        </w:rPr>
        <w:t>Enron draped a huge banner at its entrance</w:t>
      </w:r>
      <w:r w:rsidRPr="00AF1783">
        <w:t xml:space="preserve"> </w:t>
      </w:r>
      <w:r>
        <w:t>less than a year before its bankruptcy</w:t>
      </w:r>
      <w:r>
        <w:rPr>
          <w:szCs w:val="24"/>
        </w:rPr>
        <w:t xml:space="preserve"> proclaiming its latest vision – ‘FROM THE WORLD’S LEADING ENERGY COMPANY – TO THE WORLD’S LEADING COMPANY.’  Such hyperbole was a normal part of its discourse by this stage (see Tourish and Vatcha, 2005, for further discussion).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417016"/>
      <w:docPartObj>
        <w:docPartGallery w:val="Page Numbers (Top of Page)"/>
        <w:docPartUnique/>
      </w:docPartObj>
    </w:sdtPr>
    <w:sdtEndPr>
      <w:rPr>
        <w:noProof/>
      </w:rPr>
    </w:sdtEndPr>
    <w:sdtContent>
      <w:p w:rsidR="00135101" w:rsidRDefault="009939FA">
        <w:pPr>
          <w:pStyle w:val="Header"/>
          <w:jc w:val="right"/>
        </w:pPr>
        <w:r>
          <w:fldChar w:fldCharType="begin"/>
        </w:r>
        <w:r>
          <w:instrText xml:space="preserve"> PAGE   \* MERGEFORMAT </w:instrText>
        </w:r>
        <w:r>
          <w:fldChar w:fldCharType="separate"/>
        </w:r>
        <w:r w:rsidR="00530C50">
          <w:rPr>
            <w:noProof/>
          </w:rPr>
          <w:t>4</w:t>
        </w:r>
        <w:r>
          <w:rPr>
            <w:noProof/>
          </w:rPr>
          <w:fldChar w:fldCharType="end"/>
        </w:r>
      </w:p>
    </w:sdtContent>
  </w:sdt>
  <w:p w:rsidR="00135101" w:rsidRDefault="0013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25F8"/>
    <w:multiLevelType w:val="hybridMultilevel"/>
    <w:tmpl w:val="54968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484451"/>
    <w:multiLevelType w:val="hybridMultilevel"/>
    <w:tmpl w:val="4D7863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B982599"/>
    <w:multiLevelType w:val="hybridMultilevel"/>
    <w:tmpl w:val="82EAE5CA"/>
    <w:lvl w:ilvl="0" w:tplc="4B627E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69106793"/>
    <w:multiLevelType w:val="hybridMultilevel"/>
    <w:tmpl w:val="8722A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F702FA"/>
    <w:multiLevelType w:val="hybridMultilevel"/>
    <w:tmpl w:val="D05AA7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4CF0480"/>
    <w:multiLevelType w:val="hybridMultilevel"/>
    <w:tmpl w:val="88AA48B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1B8B"/>
    <w:rsid w:val="00000449"/>
    <w:rsid w:val="00046E2F"/>
    <w:rsid w:val="00047D82"/>
    <w:rsid w:val="00055357"/>
    <w:rsid w:val="00056676"/>
    <w:rsid w:val="000567AF"/>
    <w:rsid w:val="000644A4"/>
    <w:rsid w:val="00066541"/>
    <w:rsid w:val="00071F6A"/>
    <w:rsid w:val="00076ADB"/>
    <w:rsid w:val="00077578"/>
    <w:rsid w:val="000979A1"/>
    <w:rsid w:val="000A372A"/>
    <w:rsid w:val="000A6EBA"/>
    <w:rsid w:val="000B3713"/>
    <w:rsid w:val="000B3A85"/>
    <w:rsid w:val="000C4D52"/>
    <w:rsid w:val="000D4DAA"/>
    <w:rsid w:val="000D7154"/>
    <w:rsid w:val="000E329D"/>
    <w:rsid w:val="000F29DD"/>
    <w:rsid w:val="000F3358"/>
    <w:rsid w:val="000F7F10"/>
    <w:rsid w:val="00103898"/>
    <w:rsid w:val="00110233"/>
    <w:rsid w:val="001103D4"/>
    <w:rsid w:val="001109CF"/>
    <w:rsid w:val="00112579"/>
    <w:rsid w:val="00115A5C"/>
    <w:rsid w:val="00126142"/>
    <w:rsid w:val="00135101"/>
    <w:rsid w:val="001553DE"/>
    <w:rsid w:val="001639E2"/>
    <w:rsid w:val="00167B11"/>
    <w:rsid w:val="0019172B"/>
    <w:rsid w:val="001A2A77"/>
    <w:rsid w:val="001C4463"/>
    <w:rsid w:val="001C4A3F"/>
    <w:rsid w:val="001D3701"/>
    <w:rsid w:val="001E29FA"/>
    <w:rsid w:val="001F6189"/>
    <w:rsid w:val="002022F9"/>
    <w:rsid w:val="00205EE0"/>
    <w:rsid w:val="00225BEC"/>
    <w:rsid w:val="002422C2"/>
    <w:rsid w:val="00244F50"/>
    <w:rsid w:val="002522F1"/>
    <w:rsid w:val="00275DF0"/>
    <w:rsid w:val="002827B8"/>
    <w:rsid w:val="00291A12"/>
    <w:rsid w:val="0029380D"/>
    <w:rsid w:val="002940F2"/>
    <w:rsid w:val="002974FE"/>
    <w:rsid w:val="002C05B5"/>
    <w:rsid w:val="002C2650"/>
    <w:rsid w:val="002C5558"/>
    <w:rsid w:val="002E5736"/>
    <w:rsid w:val="002F0FAF"/>
    <w:rsid w:val="002F36AF"/>
    <w:rsid w:val="00301431"/>
    <w:rsid w:val="003169B6"/>
    <w:rsid w:val="00317D9D"/>
    <w:rsid w:val="0032040F"/>
    <w:rsid w:val="00323B22"/>
    <w:rsid w:val="003246EF"/>
    <w:rsid w:val="00330A4E"/>
    <w:rsid w:val="00332A5E"/>
    <w:rsid w:val="00334271"/>
    <w:rsid w:val="00335749"/>
    <w:rsid w:val="003368F9"/>
    <w:rsid w:val="00356129"/>
    <w:rsid w:val="0037253C"/>
    <w:rsid w:val="00380136"/>
    <w:rsid w:val="00381C69"/>
    <w:rsid w:val="003A1D61"/>
    <w:rsid w:val="003A26B6"/>
    <w:rsid w:val="003B25B0"/>
    <w:rsid w:val="003B40F6"/>
    <w:rsid w:val="003B4A44"/>
    <w:rsid w:val="003B7A9E"/>
    <w:rsid w:val="003C01B3"/>
    <w:rsid w:val="003D0E05"/>
    <w:rsid w:val="003E0E40"/>
    <w:rsid w:val="003E1E61"/>
    <w:rsid w:val="003E6005"/>
    <w:rsid w:val="003F18EA"/>
    <w:rsid w:val="00401401"/>
    <w:rsid w:val="00402E72"/>
    <w:rsid w:val="00425959"/>
    <w:rsid w:val="00426398"/>
    <w:rsid w:val="00430221"/>
    <w:rsid w:val="00431BD0"/>
    <w:rsid w:val="004402A1"/>
    <w:rsid w:val="0044053E"/>
    <w:rsid w:val="00442EE6"/>
    <w:rsid w:val="00450A16"/>
    <w:rsid w:val="00455F3C"/>
    <w:rsid w:val="00465B99"/>
    <w:rsid w:val="00475836"/>
    <w:rsid w:val="00482BA5"/>
    <w:rsid w:val="0049204A"/>
    <w:rsid w:val="004A55BE"/>
    <w:rsid w:val="004B5B02"/>
    <w:rsid w:val="004C6C8C"/>
    <w:rsid w:val="004D3DBA"/>
    <w:rsid w:val="004D5EDA"/>
    <w:rsid w:val="004E4AE8"/>
    <w:rsid w:val="004E7859"/>
    <w:rsid w:val="00524337"/>
    <w:rsid w:val="00530C50"/>
    <w:rsid w:val="005334D4"/>
    <w:rsid w:val="00535281"/>
    <w:rsid w:val="00545A86"/>
    <w:rsid w:val="0055492F"/>
    <w:rsid w:val="00554B24"/>
    <w:rsid w:val="00561208"/>
    <w:rsid w:val="00570648"/>
    <w:rsid w:val="005752CE"/>
    <w:rsid w:val="005776CB"/>
    <w:rsid w:val="00586286"/>
    <w:rsid w:val="00586B45"/>
    <w:rsid w:val="00587227"/>
    <w:rsid w:val="005A1B45"/>
    <w:rsid w:val="005A5BB9"/>
    <w:rsid w:val="005B0673"/>
    <w:rsid w:val="005B0742"/>
    <w:rsid w:val="005B3694"/>
    <w:rsid w:val="005C452D"/>
    <w:rsid w:val="005C6E6B"/>
    <w:rsid w:val="005D1D24"/>
    <w:rsid w:val="005E2736"/>
    <w:rsid w:val="005E652A"/>
    <w:rsid w:val="005E7DE7"/>
    <w:rsid w:val="005F7520"/>
    <w:rsid w:val="00603E5B"/>
    <w:rsid w:val="00607E8D"/>
    <w:rsid w:val="006117C2"/>
    <w:rsid w:val="00611887"/>
    <w:rsid w:val="00611D8E"/>
    <w:rsid w:val="0061302B"/>
    <w:rsid w:val="00613229"/>
    <w:rsid w:val="00614B2F"/>
    <w:rsid w:val="0061577E"/>
    <w:rsid w:val="00616667"/>
    <w:rsid w:val="00624D16"/>
    <w:rsid w:val="006253B4"/>
    <w:rsid w:val="00630F96"/>
    <w:rsid w:val="00637951"/>
    <w:rsid w:val="00652E9B"/>
    <w:rsid w:val="006709DD"/>
    <w:rsid w:val="00682D73"/>
    <w:rsid w:val="00692205"/>
    <w:rsid w:val="006A11A4"/>
    <w:rsid w:val="006A236C"/>
    <w:rsid w:val="006A6405"/>
    <w:rsid w:val="006A6557"/>
    <w:rsid w:val="006A6D38"/>
    <w:rsid w:val="006B42D4"/>
    <w:rsid w:val="006B5956"/>
    <w:rsid w:val="006C5552"/>
    <w:rsid w:val="006D7BEE"/>
    <w:rsid w:val="006E40FE"/>
    <w:rsid w:val="006E520E"/>
    <w:rsid w:val="006F3B26"/>
    <w:rsid w:val="0071066A"/>
    <w:rsid w:val="007140CB"/>
    <w:rsid w:val="007263B2"/>
    <w:rsid w:val="00730352"/>
    <w:rsid w:val="00730DF7"/>
    <w:rsid w:val="00743121"/>
    <w:rsid w:val="00753FA3"/>
    <w:rsid w:val="0075566F"/>
    <w:rsid w:val="00762119"/>
    <w:rsid w:val="007635CF"/>
    <w:rsid w:val="00766678"/>
    <w:rsid w:val="007722C5"/>
    <w:rsid w:val="007807E4"/>
    <w:rsid w:val="00794A10"/>
    <w:rsid w:val="007A13C8"/>
    <w:rsid w:val="007C1B73"/>
    <w:rsid w:val="007C6F33"/>
    <w:rsid w:val="007D1B55"/>
    <w:rsid w:val="007F7C03"/>
    <w:rsid w:val="00811704"/>
    <w:rsid w:val="00821239"/>
    <w:rsid w:val="00822EAB"/>
    <w:rsid w:val="00836800"/>
    <w:rsid w:val="00842A50"/>
    <w:rsid w:val="008435F4"/>
    <w:rsid w:val="008439D3"/>
    <w:rsid w:val="0084599F"/>
    <w:rsid w:val="0085474A"/>
    <w:rsid w:val="00856347"/>
    <w:rsid w:val="00857AAD"/>
    <w:rsid w:val="008636A8"/>
    <w:rsid w:val="00863F88"/>
    <w:rsid w:val="00865FC5"/>
    <w:rsid w:val="008671B6"/>
    <w:rsid w:val="008742D6"/>
    <w:rsid w:val="00875332"/>
    <w:rsid w:val="0088499F"/>
    <w:rsid w:val="0088700B"/>
    <w:rsid w:val="008A0A93"/>
    <w:rsid w:val="008B0EC5"/>
    <w:rsid w:val="008F2A98"/>
    <w:rsid w:val="00916100"/>
    <w:rsid w:val="009349C4"/>
    <w:rsid w:val="00940752"/>
    <w:rsid w:val="0094249E"/>
    <w:rsid w:val="0094262E"/>
    <w:rsid w:val="00944177"/>
    <w:rsid w:val="00951979"/>
    <w:rsid w:val="0096413B"/>
    <w:rsid w:val="009650FE"/>
    <w:rsid w:val="00981B8B"/>
    <w:rsid w:val="00987E6F"/>
    <w:rsid w:val="009939FA"/>
    <w:rsid w:val="00997269"/>
    <w:rsid w:val="009A185A"/>
    <w:rsid w:val="009A4FAA"/>
    <w:rsid w:val="009D700A"/>
    <w:rsid w:val="00A01881"/>
    <w:rsid w:val="00A22C8A"/>
    <w:rsid w:val="00A23122"/>
    <w:rsid w:val="00A23742"/>
    <w:rsid w:val="00A53AEF"/>
    <w:rsid w:val="00A6389D"/>
    <w:rsid w:val="00A73207"/>
    <w:rsid w:val="00A94EB0"/>
    <w:rsid w:val="00AA614C"/>
    <w:rsid w:val="00AA7C2F"/>
    <w:rsid w:val="00AC4C6C"/>
    <w:rsid w:val="00AC4DBE"/>
    <w:rsid w:val="00AD2109"/>
    <w:rsid w:val="00AD4B52"/>
    <w:rsid w:val="00AE0F33"/>
    <w:rsid w:val="00AE2B69"/>
    <w:rsid w:val="00AF1783"/>
    <w:rsid w:val="00B01895"/>
    <w:rsid w:val="00B01ADD"/>
    <w:rsid w:val="00B05446"/>
    <w:rsid w:val="00B05643"/>
    <w:rsid w:val="00B058FF"/>
    <w:rsid w:val="00B07779"/>
    <w:rsid w:val="00B17618"/>
    <w:rsid w:val="00B21962"/>
    <w:rsid w:val="00B26491"/>
    <w:rsid w:val="00B41D07"/>
    <w:rsid w:val="00B42066"/>
    <w:rsid w:val="00B435B2"/>
    <w:rsid w:val="00B43A96"/>
    <w:rsid w:val="00B529E0"/>
    <w:rsid w:val="00B55D8A"/>
    <w:rsid w:val="00B64F9E"/>
    <w:rsid w:val="00B74161"/>
    <w:rsid w:val="00B823A8"/>
    <w:rsid w:val="00B8260D"/>
    <w:rsid w:val="00BA014D"/>
    <w:rsid w:val="00BB2BD1"/>
    <w:rsid w:val="00BB3C1C"/>
    <w:rsid w:val="00BC558E"/>
    <w:rsid w:val="00BD1671"/>
    <w:rsid w:val="00BD3538"/>
    <w:rsid w:val="00BD6939"/>
    <w:rsid w:val="00BE0101"/>
    <w:rsid w:val="00BF1D1D"/>
    <w:rsid w:val="00BF3BA5"/>
    <w:rsid w:val="00C0742D"/>
    <w:rsid w:val="00C1660B"/>
    <w:rsid w:val="00C236FA"/>
    <w:rsid w:val="00C30CC5"/>
    <w:rsid w:val="00C6733C"/>
    <w:rsid w:val="00C73BA9"/>
    <w:rsid w:val="00C83725"/>
    <w:rsid w:val="00C87890"/>
    <w:rsid w:val="00C95F4C"/>
    <w:rsid w:val="00CA56A9"/>
    <w:rsid w:val="00CB2534"/>
    <w:rsid w:val="00CB5265"/>
    <w:rsid w:val="00CB7FC9"/>
    <w:rsid w:val="00CD382E"/>
    <w:rsid w:val="00CF4055"/>
    <w:rsid w:val="00CF407B"/>
    <w:rsid w:val="00D05C4D"/>
    <w:rsid w:val="00D061CD"/>
    <w:rsid w:val="00D262BD"/>
    <w:rsid w:val="00D2776C"/>
    <w:rsid w:val="00D328CC"/>
    <w:rsid w:val="00D33A25"/>
    <w:rsid w:val="00D34F95"/>
    <w:rsid w:val="00D40CFF"/>
    <w:rsid w:val="00D44D65"/>
    <w:rsid w:val="00D73E2A"/>
    <w:rsid w:val="00D75C15"/>
    <w:rsid w:val="00D95A40"/>
    <w:rsid w:val="00DB1C23"/>
    <w:rsid w:val="00DB76B8"/>
    <w:rsid w:val="00DC6866"/>
    <w:rsid w:val="00DD7A53"/>
    <w:rsid w:val="00DE58D7"/>
    <w:rsid w:val="00DF2323"/>
    <w:rsid w:val="00DF5063"/>
    <w:rsid w:val="00E07896"/>
    <w:rsid w:val="00E213FB"/>
    <w:rsid w:val="00E24D1F"/>
    <w:rsid w:val="00E33913"/>
    <w:rsid w:val="00E35E9B"/>
    <w:rsid w:val="00E4243C"/>
    <w:rsid w:val="00E51BFE"/>
    <w:rsid w:val="00E54A3E"/>
    <w:rsid w:val="00E55D7E"/>
    <w:rsid w:val="00EA3741"/>
    <w:rsid w:val="00EA6B89"/>
    <w:rsid w:val="00EC4A0F"/>
    <w:rsid w:val="00EC54AC"/>
    <w:rsid w:val="00ED29E3"/>
    <w:rsid w:val="00ED3B39"/>
    <w:rsid w:val="00ED5255"/>
    <w:rsid w:val="00EE4369"/>
    <w:rsid w:val="00F031B1"/>
    <w:rsid w:val="00F05F6A"/>
    <w:rsid w:val="00F1670B"/>
    <w:rsid w:val="00F27EB6"/>
    <w:rsid w:val="00F41061"/>
    <w:rsid w:val="00F416B9"/>
    <w:rsid w:val="00F41999"/>
    <w:rsid w:val="00F44392"/>
    <w:rsid w:val="00F448D6"/>
    <w:rsid w:val="00F540FC"/>
    <w:rsid w:val="00F65571"/>
    <w:rsid w:val="00F77A37"/>
    <w:rsid w:val="00F81695"/>
    <w:rsid w:val="00F842C7"/>
    <w:rsid w:val="00FA2D5E"/>
    <w:rsid w:val="00FA551F"/>
    <w:rsid w:val="00FB12FF"/>
    <w:rsid w:val="00FB5B1F"/>
    <w:rsid w:val="00FB5C27"/>
    <w:rsid w:val="00FC3994"/>
    <w:rsid w:val="00FC7E38"/>
    <w:rsid w:val="00FD2A03"/>
    <w:rsid w:val="00FE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D0"/>
  </w:style>
  <w:style w:type="paragraph" w:styleId="Heading1">
    <w:name w:val="heading 1"/>
    <w:basedOn w:val="Normal"/>
    <w:next w:val="Normal"/>
    <w:link w:val="Heading1Char"/>
    <w:qFormat/>
    <w:rsid w:val="00431BD0"/>
    <w:pPr>
      <w:keepNext/>
      <w:snapToGrid w:val="0"/>
      <w:spacing w:after="0" w:line="228" w:lineRule="auto"/>
      <w:ind w:firstLine="0"/>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BD0"/>
    <w:rPr>
      <w:rFonts w:eastAsia="Times New Roman" w:cs="Times New Roman"/>
      <w:b/>
      <w:szCs w:val="20"/>
    </w:rPr>
  </w:style>
  <w:style w:type="paragraph" w:styleId="NormalWeb">
    <w:name w:val="Normal (Web)"/>
    <w:basedOn w:val="Normal"/>
    <w:uiPriority w:val="99"/>
    <w:unhideWhenUsed/>
    <w:rsid w:val="00431BD0"/>
    <w:pPr>
      <w:spacing w:before="100" w:beforeAutospacing="1" w:after="100" w:afterAutospacing="1" w:line="240" w:lineRule="auto"/>
      <w:ind w:firstLine="0"/>
      <w:jc w:val="left"/>
    </w:pPr>
    <w:rPr>
      <w:rFonts w:eastAsia="Times New Roman" w:cs="Times New Roman"/>
      <w:szCs w:val="24"/>
      <w:lang w:eastAsia="en-GB"/>
    </w:rPr>
  </w:style>
  <w:style w:type="paragraph" w:styleId="FootnoteText">
    <w:name w:val="footnote text"/>
    <w:basedOn w:val="Normal"/>
    <w:link w:val="FootnoteTextChar"/>
    <w:uiPriority w:val="99"/>
    <w:semiHidden/>
    <w:unhideWhenUsed/>
    <w:rsid w:val="00431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BD0"/>
    <w:rPr>
      <w:sz w:val="20"/>
      <w:szCs w:val="20"/>
    </w:rPr>
  </w:style>
  <w:style w:type="paragraph" w:customStyle="1" w:styleId="Default">
    <w:name w:val="Default"/>
    <w:uiPriority w:val="99"/>
    <w:semiHidden/>
    <w:rsid w:val="00431BD0"/>
    <w:pPr>
      <w:autoSpaceDE w:val="0"/>
      <w:autoSpaceDN w:val="0"/>
      <w:adjustRightInd w:val="0"/>
      <w:spacing w:after="0" w:line="240" w:lineRule="auto"/>
      <w:ind w:firstLine="0"/>
      <w:jc w:val="left"/>
    </w:pPr>
    <w:rPr>
      <w:rFonts w:ascii="GillSans" w:hAnsi="GillSans" w:cs="GillSans"/>
      <w:color w:val="000000"/>
      <w:szCs w:val="24"/>
    </w:rPr>
  </w:style>
  <w:style w:type="paragraph" w:customStyle="1" w:styleId="Pa9">
    <w:name w:val="Pa9"/>
    <w:basedOn w:val="Default"/>
    <w:next w:val="Default"/>
    <w:uiPriority w:val="99"/>
    <w:semiHidden/>
    <w:rsid w:val="00431BD0"/>
    <w:pPr>
      <w:spacing w:line="201" w:lineRule="atLeast"/>
    </w:pPr>
    <w:rPr>
      <w:rFonts w:cstheme="minorBidi"/>
      <w:color w:val="auto"/>
    </w:rPr>
  </w:style>
  <w:style w:type="paragraph" w:customStyle="1" w:styleId="Pa16">
    <w:name w:val="Pa16"/>
    <w:basedOn w:val="Default"/>
    <w:next w:val="Default"/>
    <w:uiPriority w:val="99"/>
    <w:semiHidden/>
    <w:rsid w:val="00431BD0"/>
    <w:pPr>
      <w:spacing w:line="181" w:lineRule="atLeast"/>
    </w:pPr>
    <w:rPr>
      <w:rFonts w:cstheme="minorBidi"/>
      <w:color w:val="auto"/>
    </w:rPr>
  </w:style>
  <w:style w:type="character" w:styleId="FootnoteReference">
    <w:name w:val="footnote reference"/>
    <w:basedOn w:val="DefaultParagraphFont"/>
    <w:uiPriority w:val="99"/>
    <w:semiHidden/>
    <w:unhideWhenUsed/>
    <w:rsid w:val="00431BD0"/>
    <w:rPr>
      <w:vertAlign w:val="superscript"/>
    </w:rPr>
  </w:style>
  <w:style w:type="character" w:styleId="Emphasis">
    <w:name w:val="Emphasis"/>
    <w:basedOn w:val="DefaultParagraphFont"/>
    <w:uiPriority w:val="20"/>
    <w:qFormat/>
    <w:rsid w:val="00431BD0"/>
    <w:rPr>
      <w:i/>
      <w:iCs/>
    </w:rPr>
  </w:style>
  <w:style w:type="paragraph" w:styleId="Header">
    <w:name w:val="header"/>
    <w:basedOn w:val="Normal"/>
    <w:link w:val="HeaderChar"/>
    <w:uiPriority w:val="99"/>
    <w:unhideWhenUsed/>
    <w:rsid w:val="0043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D0"/>
  </w:style>
  <w:style w:type="paragraph" w:styleId="Footer">
    <w:name w:val="footer"/>
    <w:basedOn w:val="Normal"/>
    <w:link w:val="FooterChar"/>
    <w:uiPriority w:val="99"/>
    <w:unhideWhenUsed/>
    <w:rsid w:val="0043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D0"/>
  </w:style>
  <w:style w:type="paragraph" w:styleId="BalloonText">
    <w:name w:val="Balloon Text"/>
    <w:basedOn w:val="Normal"/>
    <w:link w:val="BalloonTextChar"/>
    <w:uiPriority w:val="99"/>
    <w:semiHidden/>
    <w:unhideWhenUsed/>
    <w:rsid w:val="0025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1"/>
    <w:rPr>
      <w:rFonts w:ascii="Tahoma" w:hAnsi="Tahoma" w:cs="Tahoma"/>
      <w:sz w:val="16"/>
      <w:szCs w:val="16"/>
    </w:rPr>
  </w:style>
  <w:style w:type="paragraph" w:styleId="ListParagraph">
    <w:name w:val="List Paragraph"/>
    <w:basedOn w:val="Normal"/>
    <w:uiPriority w:val="34"/>
    <w:qFormat/>
    <w:rsid w:val="00B058FF"/>
    <w:pPr>
      <w:ind w:left="720"/>
      <w:contextualSpacing/>
    </w:pPr>
  </w:style>
  <w:style w:type="character" w:styleId="Hyperlink">
    <w:name w:val="Hyperlink"/>
    <w:basedOn w:val="DefaultParagraphFont"/>
    <w:uiPriority w:val="99"/>
    <w:semiHidden/>
    <w:unhideWhenUsed/>
    <w:rsid w:val="004C6C8C"/>
    <w:rPr>
      <w:color w:val="0000FF"/>
      <w:u w:val="single"/>
    </w:rPr>
  </w:style>
  <w:style w:type="paragraph" w:styleId="BodyText2">
    <w:name w:val="Body Text 2"/>
    <w:basedOn w:val="Normal"/>
    <w:link w:val="BodyText2Char"/>
    <w:rsid w:val="00B435B2"/>
    <w:pPr>
      <w:spacing w:after="120"/>
      <w:ind w:firstLine="0"/>
      <w:jc w:val="left"/>
    </w:pPr>
    <w:rPr>
      <w:rFonts w:eastAsia="Times New Roman" w:cs="Times New Roman"/>
      <w:color w:val="000000"/>
      <w:szCs w:val="20"/>
    </w:rPr>
  </w:style>
  <w:style w:type="character" w:customStyle="1" w:styleId="BodyText2Char">
    <w:name w:val="Body Text 2 Char"/>
    <w:basedOn w:val="DefaultParagraphFont"/>
    <w:link w:val="BodyText2"/>
    <w:rsid w:val="00B435B2"/>
    <w:rPr>
      <w:rFonts w:eastAsia="Times New Roman" w:cs="Times New Roman"/>
      <w:color w:val="000000"/>
      <w:szCs w:val="20"/>
    </w:rPr>
  </w:style>
  <w:style w:type="character" w:customStyle="1" w:styleId="med10">
    <w:name w:val="med10"/>
    <w:basedOn w:val="DefaultParagraphFont"/>
    <w:rsid w:val="00EC54AC"/>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D0"/>
  </w:style>
  <w:style w:type="paragraph" w:styleId="Heading1">
    <w:name w:val="heading 1"/>
    <w:basedOn w:val="Normal"/>
    <w:next w:val="Normal"/>
    <w:link w:val="Heading1Char"/>
    <w:qFormat/>
    <w:rsid w:val="00431BD0"/>
    <w:pPr>
      <w:keepNext/>
      <w:snapToGrid w:val="0"/>
      <w:spacing w:after="0" w:line="228" w:lineRule="auto"/>
      <w:ind w:firstLine="0"/>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BD0"/>
    <w:rPr>
      <w:rFonts w:eastAsia="Times New Roman" w:cs="Times New Roman"/>
      <w:b/>
      <w:szCs w:val="20"/>
    </w:rPr>
  </w:style>
  <w:style w:type="paragraph" w:styleId="NormalWeb">
    <w:name w:val="Normal (Web)"/>
    <w:basedOn w:val="Normal"/>
    <w:uiPriority w:val="99"/>
    <w:semiHidden/>
    <w:unhideWhenUsed/>
    <w:rsid w:val="00431BD0"/>
    <w:pPr>
      <w:spacing w:before="100" w:beforeAutospacing="1" w:after="100" w:afterAutospacing="1" w:line="240" w:lineRule="auto"/>
      <w:ind w:firstLine="0"/>
      <w:jc w:val="left"/>
    </w:pPr>
    <w:rPr>
      <w:rFonts w:eastAsia="Times New Roman" w:cs="Times New Roman"/>
      <w:szCs w:val="24"/>
      <w:lang w:eastAsia="en-GB"/>
    </w:rPr>
  </w:style>
  <w:style w:type="paragraph" w:styleId="FootnoteText">
    <w:name w:val="footnote text"/>
    <w:basedOn w:val="Normal"/>
    <w:link w:val="FootnoteTextChar"/>
    <w:uiPriority w:val="99"/>
    <w:semiHidden/>
    <w:unhideWhenUsed/>
    <w:rsid w:val="00431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BD0"/>
    <w:rPr>
      <w:sz w:val="20"/>
      <w:szCs w:val="20"/>
    </w:rPr>
  </w:style>
  <w:style w:type="paragraph" w:customStyle="1" w:styleId="Default">
    <w:name w:val="Default"/>
    <w:uiPriority w:val="99"/>
    <w:semiHidden/>
    <w:rsid w:val="00431BD0"/>
    <w:pPr>
      <w:autoSpaceDE w:val="0"/>
      <w:autoSpaceDN w:val="0"/>
      <w:adjustRightInd w:val="0"/>
      <w:spacing w:after="0" w:line="240" w:lineRule="auto"/>
      <w:ind w:firstLine="0"/>
      <w:jc w:val="left"/>
    </w:pPr>
    <w:rPr>
      <w:rFonts w:ascii="GillSans" w:hAnsi="GillSans" w:cs="GillSans"/>
      <w:color w:val="000000"/>
      <w:szCs w:val="24"/>
    </w:rPr>
  </w:style>
  <w:style w:type="paragraph" w:customStyle="1" w:styleId="Pa9">
    <w:name w:val="Pa9"/>
    <w:basedOn w:val="Default"/>
    <w:next w:val="Default"/>
    <w:uiPriority w:val="99"/>
    <w:semiHidden/>
    <w:rsid w:val="00431BD0"/>
    <w:pPr>
      <w:spacing w:line="201" w:lineRule="atLeast"/>
    </w:pPr>
    <w:rPr>
      <w:rFonts w:cstheme="minorBidi"/>
      <w:color w:val="auto"/>
    </w:rPr>
  </w:style>
  <w:style w:type="paragraph" w:customStyle="1" w:styleId="Pa16">
    <w:name w:val="Pa16"/>
    <w:basedOn w:val="Default"/>
    <w:next w:val="Default"/>
    <w:uiPriority w:val="99"/>
    <w:semiHidden/>
    <w:rsid w:val="00431BD0"/>
    <w:pPr>
      <w:spacing w:line="181" w:lineRule="atLeast"/>
    </w:pPr>
    <w:rPr>
      <w:rFonts w:cstheme="minorBidi"/>
      <w:color w:val="auto"/>
    </w:rPr>
  </w:style>
  <w:style w:type="character" w:styleId="FootnoteReference">
    <w:name w:val="footnote reference"/>
    <w:basedOn w:val="DefaultParagraphFont"/>
    <w:uiPriority w:val="99"/>
    <w:semiHidden/>
    <w:unhideWhenUsed/>
    <w:rsid w:val="00431BD0"/>
    <w:rPr>
      <w:vertAlign w:val="superscript"/>
    </w:rPr>
  </w:style>
  <w:style w:type="character" w:styleId="Emphasis">
    <w:name w:val="Emphasis"/>
    <w:basedOn w:val="DefaultParagraphFont"/>
    <w:uiPriority w:val="20"/>
    <w:qFormat/>
    <w:rsid w:val="00431BD0"/>
    <w:rPr>
      <w:i/>
      <w:iCs/>
    </w:rPr>
  </w:style>
  <w:style w:type="paragraph" w:styleId="Header">
    <w:name w:val="header"/>
    <w:basedOn w:val="Normal"/>
    <w:link w:val="HeaderChar"/>
    <w:uiPriority w:val="99"/>
    <w:unhideWhenUsed/>
    <w:rsid w:val="0043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D0"/>
  </w:style>
  <w:style w:type="paragraph" w:styleId="Footer">
    <w:name w:val="footer"/>
    <w:basedOn w:val="Normal"/>
    <w:link w:val="FooterChar"/>
    <w:uiPriority w:val="99"/>
    <w:unhideWhenUsed/>
    <w:rsid w:val="0043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D0"/>
  </w:style>
  <w:style w:type="paragraph" w:styleId="BalloonText">
    <w:name w:val="Balloon Text"/>
    <w:basedOn w:val="Normal"/>
    <w:link w:val="BalloonTextChar"/>
    <w:uiPriority w:val="99"/>
    <w:semiHidden/>
    <w:unhideWhenUsed/>
    <w:rsid w:val="0025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4958">
      <w:bodyDiv w:val="1"/>
      <w:marLeft w:val="0"/>
      <w:marRight w:val="0"/>
      <w:marTop w:val="0"/>
      <w:marBottom w:val="0"/>
      <w:divBdr>
        <w:top w:val="none" w:sz="0" w:space="0" w:color="auto"/>
        <w:left w:val="none" w:sz="0" w:space="0" w:color="auto"/>
        <w:bottom w:val="none" w:sz="0" w:space="0" w:color="auto"/>
        <w:right w:val="none" w:sz="0" w:space="0" w:color="auto"/>
      </w:divBdr>
    </w:div>
    <w:div w:id="1787963574">
      <w:bodyDiv w:val="1"/>
      <w:marLeft w:val="0"/>
      <w:marRight w:val="0"/>
      <w:marTop w:val="0"/>
      <w:marBottom w:val="0"/>
      <w:divBdr>
        <w:top w:val="none" w:sz="0" w:space="0" w:color="auto"/>
        <w:left w:val="none" w:sz="0" w:space="0" w:color="auto"/>
        <w:bottom w:val="none" w:sz="0" w:space="0" w:color="auto"/>
        <w:right w:val="none" w:sz="0" w:space="0" w:color="auto"/>
      </w:divBdr>
    </w:div>
    <w:div w:id="1847402040">
      <w:bodyDiv w:val="1"/>
      <w:marLeft w:val="0"/>
      <w:marRight w:val="0"/>
      <w:marTop w:val="0"/>
      <w:marBottom w:val="0"/>
      <w:divBdr>
        <w:top w:val="none" w:sz="0" w:space="0" w:color="auto"/>
        <w:left w:val="none" w:sz="0" w:space="0" w:color="auto"/>
        <w:bottom w:val="none" w:sz="0" w:space="0" w:color="auto"/>
        <w:right w:val="none" w:sz="0" w:space="0" w:color="auto"/>
      </w:divBdr>
      <w:divsChild>
        <w:div w:id="1612086208">
          <w:marLeft w:val="0"/>
          <w:marRight w:val="0"/>
          <w:marTop w:val="0"/>
          <w:marBottom w:val="105"/>
          <w:divBdr>
            <w:top w:val="none" w:sz="0" w:space="0" w:color="auto"/>
            <w:left w:val="none" w:sz="0" w:space="0" w:color="auto"/>
            <w:bottom w:val="dashed" w:sz="6" w:space="11" w:color="CCCCCC"/>
            <w:right w:val="none" w:sz="0" w:space="0" w:color="auto"/>
          </w:divBdr>
        </w:div>
      </w:divsChild>
    </w:div>
    <w:div w:id="20402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E3F48F-AED6-407B-83AB-0E0C8E24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10458</Words>
  <Characters>59611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Tourish</dc:creator>
  <cp:keywords/>
  <dc:description/>
  <cp:lastModifiedBy>Dennis Tourish</cp:lastModifiedBy>
  <cp:revision>251</cp:revision>
  <cp:lastPrinted>2013-07-22T07:28:00Z</cp:lastPrinted>
  <dcterms:created xsi:type="dcterms:W3CDTF">2012-03-12T20:51:00Z</dcterms:created>
  <dcterms:modified xsi:type="dcterms:W3CDTF">2013-09-24T14:16:00Z</dcterms:modified>
</cp:coreProperties>
</file>